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1D51" w14:textId="77777777" w:rsidR="00C8158A" w:rsidRDefault="00C8158A">
      <w:pPr>
        <w:tabs>
          <w:tab w:val="left" w:pos="170"/>
        </w:tabs>
        <w:spacing w:after="0" w:line="240" w:lineRule="auto"/>
        <w:contextualSpacing/>
        <w:rPr>
          <w:rFonts w:ascii="Times New Roman" w:hAnsi="Times New Roman" w:cs="Times New Roman"/>
          <w:b/>
          <w:sz w:val="36"/>
          <w:szCs w:val="36"/>
        </w:rPr>
      </w:pPr>
    </w:p>
    <w:tbl>
      <w:tblPr>
        <w:tblW w:w="9106" w:type="dxa"/>
        <w:tblInd w:w="58" w:type="dxa"/>
        <w:tblCellMar>
          <w:left w:w="34" w:type="dxa"/>
          <w:right w:w="34" w:type="dxa"/>
        </w:tblCellMar>
        <w:tblLook w:val="04A0" w:firstRow="1" w:lastRow="0" w:firstColumn="1" w:lastColumn="0" w:noHBand="0" w:noVBand="1"/>
      </w:tblPr>
      <w:tblGrid>
        <w:gridCol w:w="4318"/>
        <w:gridCol w:w="4788"/>
      </w:tblGrid>
      <w:tr w:rsidR="00C8158A" w14:paraId="05DB240B" w14:textId="77777777">
        <w:trPr>
          <w:trHeight w:val="1"/>
        </w:trPr>
        <w:tc>
          <w:tcPr>
            <w:tcW w:w="9105" w:type="dxa"/>
            <w:gridSpan w:val="2"/>
            <w:tcBorders>
              <w:top w:val="single" w:sz="6" w:space="0" w:color="000001"/>
              <w:left w:val="single" w:sz="6" w:space="0" w:color="000001"/>
              <w:bottom w:val="single" w:sz="6" w:space="0" w:color="000000"/>
              <w:right w:val="single" w:sz="6" w:space="0" w:color="000001"/>
            </w:tcBorders>
            <w:shd w:val="clear" w:color="auto" w:fill="auto"/>
          </w:tcPr>
          <w:p w14:paraId="0549ABA8" w14:textId="77777777" w:rsidR="00C8158A" w:rsidRDefault="003659DD">
            <w:pPr>
              <w:spacing w:after="0" w:line="240" w:lineRule="auto"/>
              <w:jc w:val="center"/>
              <w:rPr>
                <w:rFonts w:ascii="Garamond" w:eastAsia="Garamond" w:hAnsi="Garamond" w:cs="Garamond"/>
                <w:sz w:val="28"/>
              </w:rPr>
            </w:pPr>
            <w:r>
              <w:rPr>
                <w:rFonts w:ascii="Garamond" w:eastAsia="Garamond" w:hAnsi="Garamond" w:cs="Garamond"/>
                <w:sz w:val="28"/>
              </w:rPr>
              <w:t>Základní škola a Mateřská škola Bělá pod Pradědem, příspěvková organizace,</w:t>
            </w:r>
          </w:p>
          <w:p w14:paraId="764B0FFD" w14:textId="77777777" w:rsidR="00C8158A" w:rsidRDefault="003659DD">
            <w:pPr>
              <w:spacing w:after="0" w:line="240" w:lineRule="auto"/>
              <w:jc w:val="center"/>
              <w:rPr>
                <w:rFonts w:ascii="Garamond" w:eastAsia="Garamond" w:hAnsi="Garamond" w:cs="Garamond"/>
              </w:rPr>
            </w:pPr>
            <w:r>
              <w:rPr>
                <w:rFonts w:ascii="Garamond" w:eastAsia="Garamond" w:hAnsi="Garamond" w:cs="Garamond"/>
              </w:rPr>
              <w:t xml:space="preserve">se sídlem Adolfovice 170, 790 01 Jeseník </w:t>
            </w:r>
          </w:p>
          <w:p w14:paraId="38B15373" w14:textId="77777777" w:rsidR="00C8158A" w:rsidRDefault="00C8158A">
            <w:pPr>
              <w:spacing w:after="0" w:line="240" w:lineRule="auto"/>
              <w:jc w:val="center"/>
            </w:pPr>
          </w:p>
        </w:tc>
      </w:tr>
      <w:tr w:rsidR="00C8158A" w14:paraId="5F44182D" w14:textId="77777777">
        <w:tc>
          <w:tcPr>
            <w:tcW w:w="9105" w:type="dxa"/>
            <w:gridSpan w:val="2"/>
            <w:tcBorders>
              <w:top w:val="single" w:sz="6" w:space="0" w:color="000001"/>
              <w:left w:val="single" w:sz="6" w:space="0" w:color="000001"/>
              <w:bottom w:val="single" w:sz="6" w:space="0" w:color="000001"/>
              <w:right w:val="single" w:sz="6" w:space="0" w:color="000001"/>
            </w:tcBorders>
            <w:shd w:val="clear" w:color="auto" w:fill="auto"/>
          </w:tcPr>
          <w:p w14:paraId="4302757D" w14:textId="77777777" w:rsidR="00C8158A" w:rsidRDefault="003659DD">
            <w:pPr>
              <w:spacing w:before="120" w:after="0" w:line="240" w:lineRule="auto"/>
              <w:jc w:val="center"/>
              <w:rPr>
                <w:rFonts w:ascii="Garamond" w:eastAsia="Garamond" w:hAnsi="Garamond" w:cs="Garamond"/>
                <w:b/>
                <w:caps/>
                <w:color w:val="0000FF"/>
                <w:sz w:val="40"/>
              </w:rPr>
            </w:pPr>
            <w:r>
              <w:rPr>
                <w:rFonts w:ascii="Garamond" w:eastAsia="Garamond" w:hAnsi="Garamond" w:cs="Garamond"/>
                <w:b/>
                <w:caps/>
                <w:color w:val="0000FF"/>
                <w:sz w:val="40"/>
              </w:rPr>
              <w:t xml:space="preserve">Školní Řád </w:t>
            </w:r>
          </w:p>
          <w:p w14:paraId="50621ECA" w14:textId="77777777" w:rsidR="00C8158A" w:rsidRDefault="00C8158A">
            <w:pPr>
              <w:spacing w:before="120" w:after="0" w:line="240" w:lineRule="auto"/>
              <w:jc w:val="center"/>
            </w:pPr>
          </w:p>
        </w:tc>
      </w:tr>
      <w:tr w:rsidR="00C8158A" w14:paraId="12FC2104" w14:textId="77777777">
        <w:trPr>
          <w:trHeight w:val="1"/>
        </w:trPr>
        <w:tc>
          <w:tcPr>
            <w:tcW w:w="4318" w:type="dxa"/>
            <w:tcBorders>
              <w:top w:val="single" w:sz="6" w:space="0" w:color="000001"/>
              <w:left w:val="single" w:sz="6" w:space="0" w:color="000001"/>
              <w:bottom w:val="single" w:sz="6" w:space="0" w:color="000001"/>
              <w:right w:val="single" w:sz="6" w:space="0" w:color="000001"/>
            </w:tcBorders>
            <w:shd w:val="clear" w:color="auto" w:fill="auto"/>
          </w:tcPr>
          <w:p w14:paraId="52606CA9" w14:textId="77777777" w:rsidR="00C8158A" w:rsidRDefault="003659DD">
            <w:pPr>
              <w:spacing w:before="120" w:after="0" w:line="240" w:lineRule="auto"/>
            </w:pPr>
            <w:r>
              <w:rPr>
                <w:rFonts w:ascii="Garamond" w:eastAsia="Garamond" w:hAnsi="Garamond" w:cs="Garamond"/>
                <w:sz w:val="28"/>
              </w:rPr>
              <w:t>Vypracoval:</w:t>
            </w:r>
          </w:p>
        </w:tc>
        <w:tc>
          <w:tcPr>
            <w:tcW w:w="4787" w:type="dxa"/>
            <w:tcBorders>
              <w:top w:val="single" w:sz="6" w:space="0" w:color="000001"/>
              <w:left w:val="single" w:sz="6" w:space="0" w:color="000001"/>
              <w:bottom w:val="single" w:sz="6" w:space="0" w:color="000001"/>
              <w:right w:val="single" w:sz="6" w:space="0" w:color="000001"/>
            </w:tcBorders>
            <w:shd w:val="clear" w:color="auto" w:fill="auto"/>
          </w:tcPr>
          <w:p w14:paraId="583561F7" w14:textId="77777777" w:rsidR="00C8158A" w:rsidRDefault="003659DD">
            <w:pPr>
              <w:widowControl w:val="0"/>
              <w:spacing w:before="120" w:after="0" w:line="240" w:lineRule="auto"/>
            </w:pPr>
            <w:r>
              <w:rPr>
                <w:rFonts w:ascii="Times New Roman" w:eastAsia="Times New Roman" w:hAnsi="Times New Roman" w:cs="Times New Roman"/>
                <w:sz w:val="28"/>
              </w:rPr>
              <w:t xml:space="preserve">PaedDr. Irena Rudolfová, ředitelka školy </w:t>
            </w:r>
          </w:p>
        </w:tc>
      </w:tr>
      <w:tr w:rsidR="00C8158A" w14:paraId="1421F780" w14:textId="77777777">
        <w:trPr>
          <w:trHeight w:val="1"/>
        </w:trPr>
        <w:tc>
          <w:tcPr>
            <w:tcW w:w="4318" w:type="dxa"/>
            <w:tcBorders>
              <w:top w:val="single" w:sz="6" w:space="0" w:color="000001"/>
              <w:left w:val="single" w:sz="6" w:space="0" w:color="000001"/>
              <w:bottom w:val="single" w:sz="6" w:space="0" w:color="000001"/>
              <w:right w:val="single" w:sz="6" w:space="0" w:color="000001"/>
            </w:tcBorders>
            <w:shd w:val="clear" w:color="auto" w:fill="auto"/>
          </w:tcPr>
          <w:p w14:paraId="6D8B5996" w14:textId="77777777" w:rsidR="00C8158A" w:rsidRDefault="003659DD">
            <w:pPr>
              <w:spacing w:before="120" w:after="0" w:line="240" w:lineRule="auto"/>
            </w:pPr>
            <w:r>
              <w:rPr>
                <w:rFonts w:ascii="Garamond" w:eastAsia="Garamond" w:hAnsi="Garamond" w:cs="Garamond"/>
                <w:sz w:val="28"/>
              </w:rPr>
              <w:t>Vydal:</w:t>
            </w:r>
          </w:p>
        </w:tc>
        <w:tc>
          <w:tcPr>
            <w:tcW w:w="4787" w:type="dxa"/>
            <w:tcBorders>
              <w:top w:val="single" w:sz="6" w:space="0" w:color="000001"/>
              <w:left w:val="single" w:sz="6" w:space="0" w:color="000001"/>
              <w:bottom w:val="single" w:sz="6" w:space="0" w:color="000001"/>
              <w:right w:val="single" w:sz="6" w:space="0" w:color="000001"/>
            </w:tcBorders>
            <w:shd w:val="clear" w:color="auto" w:fill="auto"/>
          </w:tcPr>
          <w:p w14:paraId="15F8C61B" w14:textId="77777777" w:rsidR="00C8158A" w:rsidRDefault="003659DD">
            <w:pPr>
              <w:spacing w:before="120" w:after="0" w:line="240" w:lineRule="auto"/>
              <w:rPr>
                <w:rFonts w:ascii="Garamond" w:eastAsia="Garamond" w:hAnsi="Garamond" w:cs="Garamond"/>
                <w:sz w:val="28"/>
              </w:rPr>
            </w:pPr>
            <w:r>
              <w:rPr>
                <w:rFonts w:ascii="Garamond" w:eastAsia="Garamond" w:hAnsi="Garamond" w:cs="Garamond"/>
                <w:sz w:val="28"/>
              </w:rPr>
              <w:t xml:space="preserve">PaedDr. Irena Rudolfová, ředitelka školy </w:t>
            </w:r>
          </w:p>
          <w:p w14:paraId="03D4C1F8" w14:textId="77777777" w:rsidR="00C8158A" w:rsidRDefault="00C8158A">
            <w:pPr>
              <w:spacing w:before="120" w:after="0" w:line="240" w:lineRule="auto"/>
            </w:pPr>
          </w:p>
        </w:tc>
      </w:tr>
      <w:tr w:rsidR="00C8158A" w14:paraId="1DB65824" w14:textId="77777777">
        <w:trPr>
          <w:trHeight w:val="1"/>
        </w:trPr>
        <w:tc>
          <w:tcPr>
            <w:tcW w:w="4318" w:type="dxa"/>
            <w:tcBorders>
              <w:top w:val="single" w:sz="6" w:space="0" w:color="000001"/>
              <w:left w:val="single" w:sz="6" w:space="0" w:color="000001"/>
              <w:bottom w:val="single" w:sz="6" w:space="0" w:color="000001"/>
              <w:right w:val="single" w:sz="6" w:space="0" w:color="000001"/>
            </w:tcBorders>
            <w:shd w:val="clear" w:color="auto" w:fill="auto"/>
          </w:tcPr>
          <w:p w14:paraId="7620AA03" w14:textId="77777777" w:rsidR="00C8158A" w:rsidRDefault="003659DD">
            <w:pPr>
              <w:spacing w:before="120" w:after="0" w:line="240" w:lineRule="auto"/>
            </w:pPr>
            <w:r>
              <w:rPr>
                <w:rFonts w:ascii="Garamond" w:eastAsia="Garamond" w:hAnsi="Garamond" w:cs="Garamond"/>
                <w:sz w:val="28"/>
              </w:rPr>
              <w:t>Pedagogická rada projednala dne:</w:t>
            </w:r>
          </w:p>
        </w:tc>
        <w:tc>
          <w:tcPr>
            <w:tcW w:w="4787" w:type="dxa"/>
            <w:tcBorders>
              <w:top w:val="single" w:sz="6" w:space="0" w:color="000001"/>
              <w:left w:val="single" w:sz="6" w:space="0" w:color="000001"/>
              <w:bottom w:val="single" w:sz="6" w:space="0" w:color="000001"/>
              <w:right w:val="single" w:sz="6" w:space="0" w:color="000001"/>
            </w:tcBorders>
            <w:shd w:val="clear" w:color="auto" w:fill="auto"/>
          </w:tcPr>
          <w:p w14:paraId="5E271DFD" w14:textId="1CF31775" w:rsidR="00C8158A" w:rsidRDefault="003659DD">
            <w:pPr>
              <w:spacing w:before="120" w:after="0" w:line="240" w:lineRule="auto"/>
              <w:rPr>
                <w:rFonts w:ascii="Garamond" w:hAnsi="Garamond" w:cs="Times New Roman"/>
              </w:rPr>
            </w:pPr>
            <w:r>
              <w:rPr>
                <w:rFonts w:ascii="Garamond" w:eastAsia="Garamond" w:hAnsi="Garamond" w:cs="Times New Roman"/>
                <w:sz w:val="28"/>
              </w:rPr>
              <w:t>3</w:t>
            </w:r>
            <w:r w:rsidR="00797D08">
              <w:rPr>
                <w:rFonts w:ascii="Garamond" w:eastAsia="Garamond" w:hAnsi="Garamond" w:cs="Times New Roman"/>
                <w:sz w:val="28"/>
              </w:rPr>
              <w:t>1</w:t>
            </w:r>
            <w:r>
              <w:rPr>
                <w:rFonts w:ascii="Garamond" w:eastAsia="Garamond" w:hAnsi="Garamond" w:cs="Times New Roman"/>
                <w:sz w:val="28"/>
              </w:rPr>
              <w:t>. 8. 202</w:t>
            </w:r>
            <w:r w:rsidR="00B514AE">
              <w:rPr>
                <w:rFonts w:ascii="Garamond" w:eastAsia="Garamond" w:hAnsi="Garamond" w:cs="Times New Roman"/>
                <w:sz w:val="28"/>
              </w:rPr>
              <w:t>2</w:t>
            </w:r>
          </w:p>
        </w:tc>
      </w:tr>
      <w:tr w:rsidR="00C8158A" w14:paraId="0E425A40" w14:textId="77777777">
        <w:trPr>
          <w:trHeight w:val="1"/>
        </w:trPr>
        <w:tc>
          <w:tcPr>
            <w:tcW w:w="4318" w:type="dxa"/>
            <w:tcBorders>
              <w:top w:val="single" w:sz="6" w:space="0" w:color="000001"/>
              <w:left w:val="single" w:sz="6" w:space="0" w:color="000001"/>
              <w:bottom w:val="single" w:sz="6" w:space="0" w:color="000001"/>
              <w:right w:val="single" w:sz="6" w:space="0" w:color="000001"/>
            </w:tcBorders>
            <w:shd w:val="clear" w:color="auto" w:fill="auto"/>
          </w:tcPr>
          <w:p w14:paraId="77601FC3" w14:textId="77777777" w:rsidR="00C8158A" w:rsidRDefault="003659DD">
            <w:pPr>
              <w:spacing w:before="120" w:after="0" w:line="240" w:lineRule="auto"/>
            </w:pPr>
            <w:r>
              <w:rPr>
                <w:rFonts w:ascii="Garamond" w:eastAsia="Garamond" w:hAnsi="Garamond" w:cs="Garamond"/>
                <w:sz w:val="28"/>
              </w:rPr>
              <w:t>Směrnice nabývá platnosti ode dne:</w:t>
            </w:r>
          </w:p>
        </w:tc>
        <w:tc>
          <w:tcPr>
            <w:tcW w:w="4787" w:type="dxa"/>
            <w:tcBorders>
              <w:top w:val="single" w:sz="6" w:space="0" w:color="000001"/>
              <w:left w:val="single" w:sz="6" w:space="0" w:color="000001"/>
              <w:bottom w:val="single" w:sz="6" w:space="0" w:color="000001"/>
              <w:right w:val="single" w:sz="6" w:space="0" w:color="000001"/>
            </w:tcBorders>
            <w:shd w:val="clear" w:color="auto" w:fill="auto"/>
          </w:tcPr>
          <w:p w14:paraId="3DAF6F01" w14:textId="52E92597" w:rsidR="00C8158A" w:rsidRDefault="003659DD">
            <w:pPr>
              <w:spacing w:before="120" w:after="0" w:line="240" w:lineRule="auto"/>
              <w:rPr>
                <w:rFonts w:ascii="Garamond" w:hAnsi="Garamond" w:cs="Times New Roman"/>
                <w:sz w:val="28"/>
                <w:szCs w:val="28"/>
              </w:rPr>
            </w:pPr>
            <w:r>
              <w:rPr>
                <w:rFonts w:ascii="Garamond" w:hAnsi="Garamond" w:cs="Times New Roman"/>
                <w:sz w:val="28"/>
                <w:szCs w:val="28"/>
              </w:rPr>
              <w:t>1. 9. 202</w:t>
            </w:r>
            <w:r w:rsidR="00B514AE">
              <w:rPr>
                <w:rFonts w:ascii="Garamond" w:hAnsi="Garamond" w:cs="Times New Roman"/>
                <w:sz w:val="28"/>
                <w:szCs w:val="28"/>
              </w:rPr>
              <w:t>2</w:t>
            </w:r>
          </w:p>
        </w:tc>
      </w:tr>
      <w:tr w:rsidR="00C8158A" w14:paraId="285AEEAD" w14:textId="77777777">
        <w:trPr>
          <w:trHeight w:val="1"/>
        </w:trPr>
        <w:tc>
          <w:tcPr>
            <w:tcW w:w="4318" w:type="dxa"/>
            <w:tcBorders>
              <w:top w:val="single" w:sz="6" w:space="0" w:color="000001"/>
              <w:left w:val="single" w:sz="6" w:space="0" w:color="000001"/>
              <w:bottom w:val="single" w:sz="6" w:space="0" w:color="000001"/>
              <w:right w:val="single" w:sz="6" w:space="0" w:color="000001"/>
            </w:tcBorders>
            <w:shd w:val="clear" w:color="auto" w:fill="auto"/>
          </w:tcPr>
          <w:p w14:paraId="228CF768" w14:textId="77777777" w:rsidR="00C8158A" w:rsidRDefault="003659DD">
            <w:pPr>
              <w:spacing w:before="120" w:after="0" w:line="240" w:lineRule="auto"/>
            </w:pPr>
            <w:r>
              <w:rPr>
                <w:rFonts w:ascii="Garamond" w:eastAsia="Garamond" w:hAnsi="Garamond" w:cs="Garamond"/>
                <w:sz w:val="28"/>
              </w:rPr>
              <w:t>Provozní zaměstnanci seznámeni dne:</w:t>
            </w:r>
          </w:p>
        </w:tc>
        <w:tc>
          <w:tcPr>
            <w:tcW w:w="4787" w:type="dxa"/>
            <w:tcBorders>
              <w:top w:val="single" w:sz="6" w:space="0" w:color="000001"/>
              <w:left w:val="single" w:sz="6" w:space="0" w:color="000001"/>
              <w:bottom w:val="single" w:sz="6" w:space="0" w:color="000001"/>
              <w:right w:val="single" w:sz="6" w:space="0" w:color="000001"/>
            </w:tcBorders>
            <w:shd w:val="clear" w:color="auto" w:fill="auto"/>
          </w:tcPr>
          <w:p w14:paraId="14FC266D" w14:textId="5076EDF2" w:rsidR="00C8158A" w:rsidRDefault="003659DD">
            <w:pPr>
              <w:spacing w:before="120" w:after="0" w:line="240" w:lineRule="auto"/>
              <w:rPr>
                <w:rFonts w:ascii="Garamond" w:hAnsi="Garamond" w:cs="Times New Roman"/>
                <w:sz w:val="28"/>
                <w:szCs w:val="28"/>
              </w:rPr>
            </w:pPr>
            <w:r>
              <w:rPr>
                <w:rFonts w:ascii="Garamond" w:hAnsi="Garamond" w:cs="Times New Roman"/>
                <w:sz w:val="28"/>
                <w:szCs w:val="28"/>
              </w:rPr>
              <w:t>3</w:t>
            </w:r>
            <w:r w:rsidR="00797D08">
              <w:rPr>
                <w:rFonts w:ascii="Garamond" w:hAnsi="Garamond" w:cs="Times New Roman"/>
                <w:sz w:val="28"/>
                <w:szCs w:val="28"/>
              </w:rPr>
              <w:t>1</w:t>
            </w:r>
            <w:r>
              <w:rPr>
                <w:rFonts w:ascii="Garamond" w:hAnsi="Garamond" w:cs="Times New Roman"/>
                <w:sz w:val="28"/>
                <w:szCs w:val="28"/>
              </w:rPr>
              <w:t>. 8. 202</w:t>
            </w:r>
            <w:r w:rsidR="00B514AE">
              <w:rPr>
                <w:rFonts w:ascii="Garamond" w:hAnsi="Garamond" w:cs="Times New Roman"/>
                <w:sz w:val="28"/>
                <w:szCs w:val="28"/>
              </w:rPr>
              <w:t>2</w:t>
            </w:r>
          </w:p>
        </w:tc>
      </w:tr>
      <w:tr w:rsidR="00C8158A" w14:paraId="4F89F6D8" w14:textId="77777777">
        <w:tc>
          <w:tcPr>
            <w:tcW w:w="4318" w:type="dxa"/>
            <w:tcBorders>
              <w:top w:val="single" w:sz="6" w:space="0" w:color="000001"/>
              <w:left w:val="single" w:sz="6" w:space="0" w:color="000001"/>
              <w:bottom w:val="single" w:sz="6" w:space="0" w:color="000001"/>
              <w:right w:val="single" w:sz="6" w:space="0" w:color="000001"/>
            </w:tcBorders>
            <w:shd w:val="clear" w:color="auto" w:fill="auto"/>
          </w:tcPr>
          <w:p w14:paraId="43833CD6" w14:textId="77777777" w:rsidR="00C8158A" w:rsidRDefault="003659DD">
            <w:pPr>
              <w:spacing w:before="120" w:after="0" w:line="240" w:lineRule="auto"/>
            </w:pPr>
            <w:r>
              <w:rPr>
                <w:rFonts w:ascii="Garamond" w:eastAsia="Garamond" w:hAnsi="Garamond" w:cs="Garamond"/>
                <w:sz w:val="28"/>
              </w:rPr>
              <w:t xml:space="preserve">Školská rada schválila dne: </w:t>
            </w:r>
          </w:p>
        </w:tc>
        <w:tc>
          <w:tcPr>
            <w:tcW w:w="4787" w:type="dxa"/>
            <w:tcBorders>
              <w:top w:val="single" w:sz="6" w:space="0" w:color="000001"/>
              <w:left w:val="single" w:sz="6" w:space="0" w:color="000001"/>
              <w:bottom w:val="single" w:sz="6" w:space="0" w:color="000001"/>
              <w:right w:val="single" w:sz="6" w:space="0" w:color="000001"/>
            </w:tcBorders>
            <w:shd w:val="clear" w:color="auto" w:fill="auto"/>
          </w:tcPr>
          <w:p w14:paraId="1CC1BD5A" w14:textId="62F40247" w:rsidR="00C8158A" w:rsidRDefault="003659DD">
            <w:pPr>
              <w:spacing w:before="120" w:after="0" w:line="240" w:lineRule="auto"/>
              <w:rPr>
                <w:rFonts w:ascii="Garamond" w:hAnsi="Garamond" w:cs="Times New Roman"/>
                <w:sz w:val="28"/>
                <w:szCs w:val="28"/>
              </w:rPr>
            </w:pPr>
            <w:r>
              <w:rPr>
                <w:rFonts w:ascii="Garamond" w:hAnsi="Garamond" w:cs="Times New Roman"/>
                <w:sz w:val="28"/>
                <w:szCs w:val="28"/>
              </w:rPr>
              <w:t>3</w:t>
            </w:r>
            <w:r w:rsidR="00B514AE">
              <w:rPr>
                <w:rFonts w:ascii="Garamond" w:hAnsi="Garamond" w:cs="Times New Roman"/>
                <w:sz w:val="28"/>
                <w:szCs w:val="28"/>
              </w:rPr>
              <w:t>0</w:t>
            </w:r>
            <w:r>
              <w:rPr>
                <w:rFonts w:ascii="Garamond" w:hAnsi="Garamond" w:cs="Times New Roman"/>
                <w:sz w:val="28"/>
                <w:szCs w:val="28"/>
              </w:rPr>
              <w:t>. 8. 202</w:t>
            </w:r>
            <w:r w:rsidR="00B514AE">
              <w:rPr>
                <w:rFonts w:ascii="Garamond" w:hAnsi="Garamond" w:cs="Times New Roman"/>
                <w:sz w:val="28"/>
                <w:szCs w:val="28"/>
              </w:rPr>
              <w:t>2</w:t>
            </w:r>
          </w:p>
        </w:tc>
      </w:tr>
    </w:tbl>
    <w:p w14:paraId="7ACF8B71" w14:textId="77777777" w:rsidR="00C8158A" w:rsidRDefault="00C8158A">
      <w:pPr>
        <w:tabs>
          <w:tab w:val="left" w:pos="170"/>
        </w:tabs>
        <w:spacing w:after="0" w:line="240" w:lineRule="auto"/>
        <w:contextualSpacing/>
        <w:jc w:val="both"/>
        <w:rPr>
          <w:rFonts w:ascii="Times New Roman" w:hAnsi="Times New Roman" w:cs="Times New Roman"/>
          <w:b/>
          <w:sz w:val="24"/>
          <w:szCs w:val="24"/>
        </w:rPr>
      </w:pPr>
    </w:p>
    <w:p w14:paraId="07255921" w14:textId="77777777" w:rsidR="00C8158A" w:rsidRDefault="00C8158A">
      <w:pPr>
        <w:tabs>
          <w:tab w:val="left" w:pos="170"/>
        </w:tabs>
        <w:spacing w:after="0" w:line="240" w:lineRule="auto"/>
        <w:contextualSpacing/>
        <w:jc w:val="both"/>
        <w:rPr>
          <w:rFonts w:ascii="Times New Roman" w:hAnsi="Times New Roman" w:cs="Times New Roman"/>
          <w:b/>
          <w:sz w:val="24"/>
          <w:szCs w:val="24"/>
        </w:rPr>
      </w:pPr>
    </w:p>
    <w:p w14:paraId="3ED8E9D5" w14:textId="77777777" w:rsidR="00C8158A" w:rsidRDefault="003659DD">
      <w:pPr>
        <w:tabs>
          <w:tab w:val="left" w:pos="17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Preambule</w:t>
      </w:r>
    </w:p>
    <w:p w14:paraId="228F559D" w14:textId="77777777" w:rsidR="00C8158A" w:rsidRDefault="00C8158A">
      <w:pPr>
        <w:tabs>
          <w:tab w:val="left" w:pos="170"/>
        </w:tabs>
        <w:spacing w:after="0" w:line="240" w:lineRule="auto"/>
        <w:contextualSpacing/>
        <w:jc w:val="both"/>
        <w:rPr>
          <w:rFonts w:ascii="Times New Roman" w:hAnsi="Times New Roman" w:cs="Times New Roman"/>
          <w:b/>
          <w:sz w:val="24"/>
          <w:szCs w:val="24"/>
        </w:rPr>
      </w:pPr>
    </w:p>
    <w:p w14:paraId="6FD43B94" w14:textId="77777777" w:rsidR="00C8158A" w:rsidRDefault="003659DD">
      <w:pPr>
        <w:tabs>
          <w:tab w:val="left" w:pos="17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Školní řád vymezuje základní pravidla chování a jednání žáků a všech pracovníků školy, a to jak jejich práva, tak i povinnosti. Dále upravuje práva a povinnosti zákonných zástupců žáků.</w:t>
      </w:r>
    </w:p>
    <w:p w14:paraId="3BFE8AE9" w14:textId="77777777" w:rsidR="00C8158A" w:rsidRDefault="00C8158A">
      <w:pPr>
        <w:tabs>
          <w:tab w:val="left" w:pos="170"/>
        </w:tabs>
        <w:spacing w:after="0" w:line="240" w:lineRule="auto"/>
        <w:contextualSpacing/>
        <w:jc w:val="both"/>
        <w:rPr>
          <w:rFonts w:ascii="Times New Roman" w:hAnsi="Times New Roman" w:cs="Times New Roman"/>
          <w:sz w:val="24"/>
          <w:szCs w:val="24"/>
        </w:rPr>
      </w:pPr>
    </w:p>
    <w:p w14:paraId="2F23E716" w14:textId="77777777" w:rsidR="00C8158A" w:rsidRDefault="003659DD">
      <w:pPr>
        <w:tabs>
          <w:tab w:val="left" w:pos="17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I. Všeobecná ustanovení</w:t>
      </w:r>
    </w:p>
    <w:p w14:paraId="0F64F3B0" w14:textId="77777777" w:rsidR="00C8158A" w:rsidRDefault="00C8158A">
      <w:pPr>
        <w:tabs>
          <w:tab w:val="left" w:pos="170"/>
        </w:tabs>
        <w:spacing w:after="0" w:line="240" w:lineRule="auto"/>
        <w:contextualSpacing/>
        <w:jc w:val="both"/>
        <w:rPr>
          <w:rFonts w:ascii="Times New Roman" w:hAnsi="Times New Roman" w:cs="Times New Roman"/>
          <w:b/>
          <w:sz w:val="24"/>
          <w:szCs w:val="24"/>
        </w:rPr>
      </w:pPr>
    </w:p>
    <w:p w14:paraId="2EE55F5C" w14:textId="77777777" w:rsidR="00C8158A" w:rsidRDefault="003659DD">
      <w:pPr>
        <w:pStyle w:val="Normlnweb"/>
        <w:shd w:val="clear" w:color="auto" w:fill="FFFFFF"/>
        <w:tabs>
          <w:tab w:val="left" w:pos="170"/>
        </w:tabs>
        <w:spacing w:beforeAutospacing="0" w:after="0" w:afterAutospacing="0"/>
        <w:contextualSpacing/>
        <w:jc w:val="both"/>
      </w:pPr>
      <w:r>
        <w:t>Školní řád vychází ze základních právních norem pro práci školských zařízení, jež konkretizuje a specifikuje pro dané pracoviště. Zejména se jedná o zákon č.561/2004 Sb.,</w:t>
      </w:r>
      <w:r>
        <w:br/>
        <w:t>o předškolním, základním, středním, vyšším odborném a jiném vzdělávání (školský zákon), vyhlášku o základním vzdělávání č. 48/2005 Sb., zákoník práce a Pracovní řád</w:t>
      </w:r>
      <w:r>
        <w:br/>
        <w:t>pro zaměstnance školských zařízení, vždy v aktuálně platném znění.</w:t>
      </w:r>
    </w:p>
    <w:p w14:paraId="30881DA5" w14:textId="77777777" w:rsidR="00C8158A" w:rsidRDefault="00C8158A">
      <w:pPr>
        <w:pStyle w:val="Normlnweb"/>
        <w:shd w:val="clear" w:color="auto" w:fill="FFFFFF"/>
        <w:tabs>
          <w:tab w:val="left" w:pos="170"/>
        </w:tabs>
        <w:spacing w:beforeAutospacing="0" w:after="0" w:afterAutospacing="0"/>
        <w:contextualSpacing/>
        <w:jc w:val="both"/>
      </w:pPr>
    </w:p>
    <w:p w14:paraId="70E618E2" w14:textId="77777777" w:rsidR="00C8158A" w:rsidRDefault="003659DD">
      <w:pPr>
        <w:pStyle w:val="Normlnweb"/>
        <w:shd w:val="clear" w:color="auto" w:fill="FFFFFF"/>
        <w:tabs>
          <w:tab w:val="left" w:pos="170"/>
        </w:tabs>
        <w:spacing w:beforeAutospacing="0" w:after="0" w:afterAutospacing="0"/>
        <w:contextualSpacing/>
        <w:jc w:val="both"/>
      </w:pPr>
      <w:r>
        <w:rPr>
          <w:rStyle w:val="Siln"/>
          <w:shd w:val="clear" w:color="auto" w:fill="FFFFFF"/>
        </w:rPr>
        <w:t>II. Základní vymezení vztahů mezi žáky a všemi zaměstnanci školy</w:t>
      </w:r>
    </w:p>
    <w:p w14:paraId="46557D0E" w14:textId="77777777" w:rsidR="00C8158A" w:rsidRDefault="003659DD">
      <w:pPr>
        <w:pStyle w:val="Normlnweb"/>
        <w:shd w:val="clear" w:color="auto" w:fill="FFFFFF"/>
        <w:tabs>
          <w:tab w:val="left" w:pos="170"/>
        </w:tabs>
        <w:spacing w:beforeAutospacing="0" w:after="0" w:afterAutospacing="0"/>
        <w:contextualSpacing/>
        <w:jc w:val="both"/>
      </w:pPr>
      <w:r>
        <w:t> </w:t>
      </w:r>
    </w:p>
    <w:p w14:paraId="58AB4BBD" w14:textId="77777777" w:rsidR="00C8158A" w:rsidRDefault="003659DD">
      <w:pPr>
        <w:pStyle w:val="Normlnweb"/>
        <w:numPr>
          <w:ilvl w:val="0"/>
          <w:numId w:val="3"/>
        </w:numPr>
        <w:shd w:val="clear" w:color="auto" w:fill="FFFFFF"/>
        <w:tabs>
          <w:tab w:val="left" w:pos="170"/>
        </w:tabs>
        <w:spacing w:beforeAutospacing="0" w:after="0" w:afterAutospacing="0"/>
        <w:ind w:left="357" w:firstLine="0"/>
        <w:contextualSpacing/>
        <w:jc w:val="both"/>
      </w:pPr>
      <w:r>
        <w:t>Žáci školy vždy ve škole i na akcích pořádaných školou dodržují zásady slušného chování ve vztahu ke spolužákům a všem ostatním osobám. Respektují a plní pokyny všech pedagogů a ostatních pověřených osob, jež se týkají výuky, organizace, bezpečnosti a dobrých mezilidských vztahů. Zvláště hrubé slovní a úmyslné fyzické útoky žáka vůči zaměstnancům školy se vždy považují za závažné porušení povinností stanovených tímto školním řádem.</w:t>
      </w:r>
    </w:p>
    <w:p w14:paraId="3E8580B4" w14:textId="77777777" w:rsidR="00C8158A" w:rsidRDefault="003659DD">
      <w:pPr>
        <w:pStyle w:val="Normlnweb"/>
        <w:numPr>
          <w:ilvl w:val="0"/>
          <w:numId w:val="3"/>
        </w:numPr>
        <w:shd w:val="clear" w:color="auto" w:fill="FFFFFF"/>
        <w:tabs>
          <w:tab w:val="left" w:pos="170"/>
        </w:tabs>
        <w:spacing w:beforeAutospacing="0" w:after="0" w:afterAutospacing="0"/>
        <w:ind w:left="357" w:firstLine="0"/>
        <w:contextualSpacing/>
        <w:jc w:val="both"/>
      </w:pPr>
      <w:r>
        <w:t>Všichni pracovníci školy jsou povinni respektovat důstojnost žáků a jejich chování k žákům musí být přiměřené věku a okolnostem.</w:t>
      </w:r>
    </w:p>
    <w:p w14:paraId="22A75A93" w14:textId="77777777" w:rsidR="00C8158A" w:rsidRDefault="003659DD">
      <w:pPr>
        <w:pStyle w:val="Normlnweb"/>
        <w:numPr>
          <w:ilvl w:val="0"/>
          <w:numId w:val="3"/>
        </w:numPr>
        <w:shd w:val="clear" w:color="auto" w:fill="FFFFFF"/>
        <w:tabs>
          <w:tab w:val="left" w:pos="170"/>
        </w:tabs>
        <w:spacing w:beforeAutospacing="0" w:after="0" w:afterAutospacing="0"/>
        <w:ind w:left="357" w:firstLine="0"/>
        <w:contextualSpacing/>
        <w:jc w:val="both"/>
      </w:pPr>
      <w:r>
        <w:t>Všichni pracovníci školy udržují vzájemné korektní pracovní vztahy.</w:t>
      </w:r>
    </w:p>
    <w:p w14:paraId="094A836F"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0AA0FE7D"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III. Práva žáků</w:t>
      </w:r>
    </w:p>
    <w:p w14:paraId="5D4FA79F"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53DE7107" w14:textId="77777777" w:rsidR="00C8158A" w:rsidRDefault="003659DD">
      <w:pPr>
        <w:pStyle w:val="Odstavecseseznamem"/>
        <w:numPr>
          <w:ilvl w:val="0"/>
          <w:numId w:val="4"/>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Žáci školy mají právo</w:t>
      </w:r>
      <w:r>
        <w:rPr>
          <w:rFonts w:ascii="Times New Roman" w:eastAsia="Times New Roman" w:hAnsi="Times New Roman" w:cs="Times New Roman"/>
          <w:sz w:val="24"/>
          <w:szCs w:val="24"/>
        </w:rPr>
        <w:t xml:space="preserve"> na vzdělání podle ŠVP ZŠ a MŠ Bělá pod Pradědem.</w:t>
      </w:r>
    </w:p>
    <w:p w14:paraId="17A2F376" w14:textId="77777777" w:rsidR="00C8158A" w:rsidRDefault="003659DD">
      <w:pPr>
        <w:pStyle w:val="Odstavecseseznamem"/>
        <w:numPr>
          <w:ilvl w:val="0"/>
          <w:numId w:val="4"/>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Žáci školy mají právo na informaci o průběhu a výsledcích svého vzdělávání.</w:t>
      </w:r>
    </w:p>
    <w:p w14:paraId="6162A824" w14:textId="77777777" w:rsidR="00C8158A" w:rsidRDefault="003659DD">
      <w:pPr>
        <w:pStyle w:val="Odstavecseseznamem"/>
        <w:numPr>
          <w:ilvl w:val="0"/>
          <w:numId w:val="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Žáci školy mají právo na informace a poradenskou pomoc školy v záležitostech týkajících se vzdělávání podle výše uvedeného zákona.</w:t>
      </w:r>
    </w:p>
    <w:p w14:paraId="20D968B6" w14:textId="77777777" w:rsidR="00C8158A" w:rsidRDefault="003659DD">
      <w:pPr>
        <w:pStyle w:val="Odstavecseseznamem"/>
        <w:numPr>
          <w:ilvl w:val="0"/>
          <w:numId w:val="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Žáci školy mají právo vyjadřovat se k rozhodnutím týkajícím se podstatných náležitostí jejich vzdělávání,  při jejich vyjádření musí být brán zřetel na jejich věk a individuální schopnosti.</w:t>
      </w:r>
    </w:p>
    <w:p w14:paraId="4F92DCB7" w14:textId="77777777" w:rsidR="00C8158A" w:rsidRDefault="003659DD">
      <w:pPr>
        <w:pStyle w:val="Odstavecseseznamem"/>
        <w:numPr>
          <w:ilvl w:val="0"/>
          <w:numId w:val="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školy mají právo na zdravé a bezpečné pracovní prostředí.</w:t>
      </w:r>
    </w:p>
    <w:p w14:paraId="502A4713" w14:textId="77777777" w:rsidR="00C8158A" w:rsidRDefault="003659DD">
      <w:pPr>
        <w:pStyle w:val="Odstavecseseznamem"/>
        <w:numPr>
          <w:ilvl w:val="0"/>
          <w:numId w:val="4"/>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Žáci školy mají právo</w:t>
      </w:r>
      <w:r>
        <w:rPr>
          <w:rFonts w:ascii="Times New Roman" w:eastAsia="Times New Roman" w:hAnsi="Times New Roman" w:cs="Times New Roman"/>
          <w:sz w:val="24"/>
          <w:szCs w:val="24"/>
        </w:rPr>
        <w:t xml:space="preserve"> zakládat v rámci školy samosprávné orgány žáků (žákovská samospráva, školní parlament),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w:t>
      </w:r>
    </w:p>
    <w:p w14:paraId="00F581A4" w14:textId="77777777" w:rsidR="00C8158A" w:rsidRDefault="003659DD">
      <w:pPr>
        <w:pStyle w:val="Odstavecseseznamem"/>
        <w:numPr>
          <w:ilvl w:val="0"/>
          <w:numId w:val="4"/>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cs-CZ"/>
        </w:rPr>
        <w:t>Žáci školy mají právo</w:t>
      </w:r>
      <w:r>
        <w:rPr>
          <w:rFonts w:ascii="Times New Roman" w:eastAsia="Times New Roman" w:hAnsi="Times New Roman" w:cs="Times New Roman"/>
          <w:sz w:val="24"/>
          <w:szCs w:val="24"/>
        </w:rPr>
        <w:t xml:space="preserve"> podílet se na akcích organizovaných školou.</w:t>
      </w:r>
    </w:p>
    <w:p w14:paraId="657B2CF8" w14:textId="77777777" w:rsidR="00C8158A" w:rsidRDefault="003659DD">
      <w:pPr>
        <w:pStyle w:val="Odstavecseseznamem"/>
        <w:numPr>
          <w:ilvl w:val="0"/>
          <w:numId w:val="4"/>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Žáci školy mají právo</w:t>
      </w:r>
      <w:r>
        <w:rPr>
          <w:rFonts w:ascii="Times New Roman" w:eastAsia="Times New Roman" w:hAnsi="Times New Roman" w:cs="Times New Roman"/>
          <w:sz w:val="24"/>
          <w:szCs w:val="24"/>
        </w:rPr>
        <w:t xml:space="preserve"> na poskytnutí pomoci v nesnázích.</w:t>
      </w:r>
    </w:p>
    <w:p w14:paraId="41790F5F" w14:textId="77777777" w:rsidR="00C8158A" w:rsidRDefault="003659DD">
      <w:pPr>
        <w:pStyle w:val="Odstavecseseznamem"/>
        <w:numPr>
          <w:ilvl w:val="0"/>
          <w:numId w:val="4"/>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Žáci školy mají právo</w:t>
      </w:r>
      <w:r>
        <w:rPr>
          <w:rFonts w:ascii="Times New Roman" w:eastAsia="Times New Roman" w:hAnsi="Times New Roman" w:cs="Times New Roman"/>
          <w:sz w:val="24"/>
          <w:szCs w:val="24"/>
        </w:rPr>
        <w:t xml:space="preserve"> na pomoc vyučujícího v případě, že neporozuměli učivu nebo potřebují doplnit své znalosti. </w:t>
      </w:r>
    </w:p>
    <w:p w14:paraId="5C4F7651"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6F7AF437"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IV. Práva zákonných zástupců žáků</w:t>
      </w:r>
    </w:p>
    <w:p w14:paraId="5AF7C64F"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6E7FA6ED" w14:textId="77777777" w:rsidR="00C8158A" w:rsidRDefault="003659DD">
      <w:pPr>
        <w:pStyle w:val="Odstavecseseznamem"/>
        <w:numPr>
          <w:ilvl w:val="0"/>
          <w:numId w:val="5"/>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z</w:t>
      </w:r>
      <w:r>
        <w:rPr>
          <w:rFonts w:ascii="Times New Roman" w:eastAsia="Times New Roman" w:hAnsi="Times New Roman" w:cs="Times New Roman"/>
          <w:sz w:val="24"/>
          <w:szCs w:val="24"/>
        </w:rPr>
        <w:t xml:space="preserve">ískávat informace o </w:t>
      </w:r>
      <w:r>
        <w:rPr>
          <w:rFonts w:ascii="Times New Roman" w:eastAsia="Times New Roman" w:hAnsi="Times New Roman" w:cs="Times New Roman"/>
          <w:sz w:val="24"/>
          <w:szCs w:val="24"/>
          <w:lang w:eastAsia="cs-CZ"/>
        </w:rPr>
        <w:t>průběhu a výsledcích vzdělávání</w:t>
      </w:r>
      <w:r>
        <w:rPr>
          <w:rFonts w:ascii="Times New Roman" w:eastAsia="Times New Roman" w:hAnsi="Times New Roman" w:cs="Times New Roman"/>
          <w:sz w:val="24"/>
          <w:szCs w:val="24"/>
        </w:rPr>
        <w:t xml:space="preserve"> a chování žáka, které jim budou čtyřikrát ročně podávány na schůzkách k tomu svolaných i kdykoli jindy na základě předběžné telefonické domluvy s pedagogy. Za tímto účelem nesmí být narušeno vyučování.</w:t>
      </w:r>
    </w:p>
    <w:p w14:paraId="3233D752" w14:textId="77777777" w:rsidR="00C8158A" w:rsidRDefault="003659DD">
      <w:pPr>
        <w:pStyle w:val="Odstavecseseznamem"/>
        <w:numPr>
          <w:ilvl w:val="0"/>
          <w:numId w:val="5"/>
        </w:numPr>
        <w:tabs>
          <w:tab w:val="left" w:pos="170"/>
          <w:tab w:val="left" w:pos="360"/>
          <w:tab w:val="left" w:pos="426"/>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Zákonní zástupci žáků mají právo s</w:t>
      </w:r>
      <w:r>
        <w:rPr>
          <w:rFonts w:ascii="Times New Roman" w:eastAsia="Times New Roman" w:hAnsi="Times New Roman" w:cs="Times New Roman"/>
          <w:sz w:val="24"/>
          <w:szCs w:val="24"/>
        </w:rPr>
        <w:t>ledovat pravidelně informace o prospěchu a chování dítěte prostřednictvím informačního systému školy (sledování IS školy škola důrazně doporučuje). Pokud nemají zákonní zástupci přístup k internetu, sledují informace o prospěchu a chování prostřednictvím týdenního výpisu z informačního systému školy, který obdrží každý týden od třídního učitele.</w:t>
      </w:r>
    </w:p>
    <w:p w14:paraId="09D83D22" w14:textId="77777777" w:rsidR="00C8158A" w:rsidRDefault="003659DD">
      <w:pPr>
        <w:pStyle w:val="Odstavecseseznamem"/>
        <w:numPr>
          <w:ilvl w:val="0"/>
          <w:numId w:val="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vyjadřovat se k rozhodnutím týkajících se podstatných záležitostí vzdělávání svých dětí, přičemž jejich vyjádřením musí být věnována pozornost.</w:t>
      </w:r>
    </w:p>
    <w:p w14:paraId="47ADFABF" w14:textId="77777777" w:rsidR="00C8158A" w:rsidRDefault="003659DD">
      <w:pPr>
        <w:pStyle w:val="Odstavecseseznamem"/>
        <w:numPr>
          <w:ilvl w:val="0"/>
          <w:numId w:val="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na informace a poradenskou službu školy v záležitostech týkajících se vzdělávání.</w:t>
      </w:r>
    </w:p>
    <w:p w14:paraId="78795078" w14:textId="77777777" w:rsidR="00C8158A" w:rsidRDefault="003659DD">
      <w:pPr>
        <w:pStyle w:val="Odstavecseseznamem"/>
        <w:numPr>
          <w:ilvl w:val="0"/>
          <w:numId w:val="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volit a být voleni do Školské rady.</w:t>
      </w:r>
    </w:p>
    <w:p w14:paraId="6110F8B0"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14:paraId="632163C2"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 Povinnosti žáků</w:t>
      </w:r>
    </w:p>
    <w:p w14:paraId="12FCF1EE"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0CD9F2E2" w14:textId="77777777" w:rsidR="00C8158A" w:rsidRDefault="003659DD">
      <w:pPr>
        <w:pStyle w:val="Odstavecseseznamem"/>
        <w:numPr>
          <w:ilvl w:val="0"/>
          <w:numId w:val="6"/>
        </w:numPr>
        <w:tabs>
          <w:tab w:val="left" w:pos="17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Řádně docházet do školy a řádně se vzdělávat. Řádně se vzdělávat v době distanční výuky.</w:t>
      </w:r>
    </w:p>
    <w:p w14:paraId="20477D27" w14:textId="77777777" w:rsidR="00C8158A" w:rsidRDefault="003659DD">
      <w:pPr>
        <w:pStyle w:val="Odstavecseseznamem"/>
        <w:numPr>
          <w:ilvl w:val="0"/>
          <w:numId w:val="6"/>
        </w:numPr>
        <w:tabs>
          <w:tab w:val="left" w:pos="17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Dodržovat školní a vnitřní řád, řády učeben, školní jídelny, školní družiny a předpisy a pokyny školy k ochraně zdraví a bezpečnosti, s nimiž byli seznámeni,</w:t>
      </w:r>
    </w:p>
    <w:p w14:paraId="71990BB8" w14:textId="77777777" w:rsidR="00C8158A" w:rsidRDefault="003659DD">
      <w:pPr>
        <w:pStyle w:val="Odstavecseseznamem"/>
        <w:numPr>
          <w:ilvl w:val="0"/>
          <w:numId w:val="6"/>
        </w:numPr>
        <w:tabs>
          <w:tab w:val="left" w:pos="17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Plnit pokyny pedagogických pracovníků školy vydané v souladu s právními předpisy a školním řádem.</w:t>
      </w:r>
    </w:p>
    <w:p w14:paraId="176387C9" w14:textId="77777777" w:rsidR="00C8158A" w:rsidRDefault="003659DD">
      <w:pPr>
        <w:pStyle w:val="Odstavecseseznamem"/>
        <w:numPr>
          <w:ilvl w:val="0"/>
          <w:numId w:val="6"/>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Osvojovat si vědomosti a návyky potřebné pro dosažení základního vzdělání.</w:t>
      </w:r>
    </w:p>
    <w:p w14:paraId="605CD9E6" w14:textId="77777777" w:rsidR="00C8158A" w:rsidRDefault="003659DD">
      <w:pPr>
        <w:pStyle w:val="Odstavecseseznamem"/>
        <w:numPr>
          <w:ilvl w:val="0"/>
          <w:numId w:val="6"/>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Zdržovat se v době vyučování ve škole, školní budovu lze v době vyučování opustit pouze se souhlasem třídního nebo vyučujícího učitele. V době mimo vyučování se žáci mohou zdržovat ve škole pouze se souhlasem vyučujícího a pod dohledem pověřené dospělé osoby,</w:t>
      </w:r>
    </w:p>
    <w:p w14:paraId="65202904" w14:textId="77777777" w:rsidR="00C8158A" w:rsidRDefault="003659DD">
      <w:pPr>
        <w:pStyle w:val="Odstavecseseznamem"/>
        <w:numPr>
          <w:ilvl w:val="0"/>
          <w:numId w:val="6"/>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Přinášet si pomůcky a školní potřeby (včetně vhodného oděvu pro některé předměty) dle rozvrhu hodin a pokynů vyučujícího, převlečení uložené v šatně včetně přezůvek ukládat do plátěných tašek a pytlíků.</w:t>
      </w:r>
    </w:p>
    <w:p w14:paraId="1DD25DD7" w14:textId="77777777" w:rsidR="00C8158A" w:rsidRDefault="003659DD">
      <w:pPr>
        <w:pStyle w:val="Odstavecseseznamem"/>
        <w:numPr>
          <w:ilvl w:val="0"/>
          <w:numId w:val="6"/>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Uložit cenné předměty nebo větší finanční částky, které z nezbytných důvodů museli do školy přinést, u třídního učitele či jiného pracovníka školy. Jestliže tak neučiní a dojde ke ztrátě, škola tuto ztrátu nebude vyšetřovat. Pojištění se vztahuje pouze na osobní věci (obuv, </w:t>
      </w:r>
      <w:r>
        <w:rPr>
          <w:rFonts w:ascii="Times New Roman" w:eastAsia="Times New Roman" w:hAnsi="Times New Roman" w:cs="Times New Roman"/>
          <w:sz w:val="24"/>
          <w:szCs w:val="24"/>
        </w:rPr>
        <w:lastRenderedPageBreak/>
        <w:t>oblečení) a na předměty, které souvisejí s vyučováním. Na ostatní předměty, které s výukou nesouvisejí, se pojištění nevztahuje (náušnice, prstýnky, mobilní telefony...).</w:t>
      </w:r>
    </w:p>
    <w:p w14:paraId="2A66BD59" w14:textId="77777777" w:rsidR="00C8158A" w:rsidRDefault="003659DD">
      <w:pPr>
        <w:pStyle w:val="Odstavecseseznamem"/>
        <w:numPr>
          <w:ilvl w:val="0"/>
          <w:numId w:val="6"/>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Ukládat své věci pouze v místech k tomu určených.</w:t>
      </w:r>
    </w:p>
    <w:p w14:paraId="427ADAAB" w14:textId="77777777" w:rsidR="00C8158A" w:rsidRDefault="003659DD">
      <w:pPr>
        <w:pStyle w:val="Odstavecseseznamem"/>
        <w:numPr>
          <w:ilvl w:val="0"/>
          <w:numId w:val="6"/>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Mobilní telefon mít v době výuky v aktovce (je možné použít pouze jako školní pomůcku se souhlasem učitele), škola za krádež, či poškození mobilního telefonu nezodpovídá.</w:t>
      </w:r>
    </w:p>
    <w:p w14:paraId="7E23BC11" w14:textId="77777777" w:rsidR="00C8158A" w:rsidRDefault="00C8158A">
      <w:pPr>
        <w:tabs>
          <w:tab w:val="left" w:pos="170"/>
          <w:tab w:val="left" w:pos="360"/>
          <w:tab w:val="left" w:pos="426"/>
        </w:tabs>
        <w:spacing w:after="0" w:line="240" w:lineRule="auto"/>
        <w:contextualSpacing/>
        <w:jc w:val="both"/>
        <w:rPr>
          <w:rFonts w:ascii="Times New Roman" w:eastAsia="Times New Roman" w:hAnsi="Times New Roman" w:cs="Times New Roman"/>
          <w:sz w:val="24"/>
          <w:szCs w:val="24"/>
        </w:rPr>
      </w:pPr>
    </w:p>
    <w:p w14:paraId="3BF2D23C"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VI. Povinnosti zákonných zástupců žáků</w:t>
      </w:r>
    </w:p>
    <w:p w14:paraId="6D781D96"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341402DF" w14:textId="77777777" w:rsidR="00C8158A" w:rsidRPr="00A61A2D" w:rsidRDefault="003659DD">
      <w:pPr>
        <w:pStyle w:val="Odstavecseseznamem"/>
        <w:numPr>
          <w:ilvl w:val="0"/>
          <w:numId w:val="11"/>
        </w:numPr>
        <w:tabs>
          <w:tab w:val="left" w:pos="0"/>
          <w:tab w:val="left" w:pos="170"/>
          <w:tab w:val="left" w:pos="72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 xml:space="preserve">Zákonný zástupce žáka je povinen zajistit, aby žák docházel řádně a pravidelně do školy. </w:t>
      </w:r>
    </w:p>
    <w:p w14:paraId="17C7C88A" w14:textId="77777777" w:rsidR="00A61A2D" w:rsidRPr="00A61A2D" w:rsidRDefault="003659DD" w:rsidP="00A61A2D">
      <w:pPr>
        <w:pStyle w:val="Odstavecseseznamem"/>
        <w:numPr>
          <w:ilvl w:val="0"/>
          <w:numId w:val="11"/>
        </w:numPr>
        <w:tabs>
          <w:tab w:val="left" w:pos="0"/>
          <w:tab w:val="left" w:pos="170"/>
          <w:tab w:val="left" w:pos="360"/>
          <w:tab w:val="left" w:pos="72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Zákonný zástupce žáka je povinen se na vyzvání ředitele školy osobně zúčastnit projednávání závažných otázek týkajících se vzdělávání a chování žáka.</w:t>
      </w:r>
    </w:p>
    <w:p w14:paraId="7F0D50D5" w14:textId="6501F959" w:rsidR="00C8158A" w:rsidRPr="00A61A2D" w:rsidRDefault="003659DD" w:rsidP="00A61A2D">
      <w:pPr>
        <w:pStyle w:val="Odstavecseseznamem"/>
        <w:numPr>
          <w:ilvl w:val="0"/>
          <w:numId w:val="11"/>
        </w:numPr>
        <w:tabs>
          <w:tab w:val="left" w:pos="0"/>
          <w:tab w:val="left" w:pos="170"/>
          <w:tab w:val="left" w:pos="360"/>
          <w:tab w:val="left" w:pos="72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Nemůže-li se žák zúčastnit vyučování z důvodů předem známých (dovolená, lékař, pohřeb, svatba, stěhování, …)</w:t>
      </w:r>
      <w:r w:rsidR="006F3490" w:rsidRPr="00A61A2D">
        <w:rPr>
          <w:rFonts w:ascii="Times New Roman" w:eastAsia="Times New Roman" w:hAnsi="Times New Roman" w:cs="Times New Roman"/>
          <w:sz w:val="24"/>
          <w:szCs w:val="24"/>
        </w:rPr>
        <w:t>,</w:t>
      </w:r>
      <w:r w:rsidR="00802D37" w:rsidRPr="00A61A2D">
        <w:rPr>
          <w:rFonts w:ascii="Times New Roman" w:eastAsia="Times New Roman" w:hAnsi="Times New Roman" w:cs="Times New Roman"/>
          <w:sz w:val="24"/>
          <w:szCs w:val="24"/>
        </w:rPr>
        <w:t xml:space="preserve"> </w:t>
      </w:r>
      <w:r w:rsidR="006F3490" w:rsidRPr="00A61A2D">
        <w:rPr>
          <w:rFonts w:ascii="Times New Roman" w:eastAsia="Times New Roman" w:hAnsi="Times New Roman" w:cs="Times New Roman"/>
          <w:sz w:val="24"/>
          <w:szCs w:val="24"/>
        </w:rPr>
        <w:t>nebo odchází-li z vyučování před jeho ukončením</w:t>
      </w:r>
      <w:r w:rsidRPr="00A61A2D">
        <w:rPr>
          <w:rFonts w:ascii="Times New Roman" w:eastAsia="Times New Roman" w:hAnsi="Times New Roman" w:cs="Times New Roman"/>
          <w:sz w:val="24"/>
          <w:szCs w:val="24"/>
        </w:rPr>
        <w:t>, omlouvá zákonný zástupce žáka předem</w:t>
      </w:r>
      <w:r w:rsidR="006F3490" w:rsidRPr="00A61A2D">
        <w:rPr>
          <w:rFonts w:ascii="Times New Roman" w:eastAsia="Times New Roman" w:hAnsi="Times New Roman" w:cs="Times New Roman"/>
          <w:sz w:val="24"/>
          <w:szCs w:val="24"/>
        </w:rPr>
        <w:t xml:space="preserve"> přes EŽK</w:t>
      </w:r>
      <w:r w:rsidRPr="00A61A2D">
        <w:rPr>
          <w:rFonts w:ascii="Times New Roman" w:eastAsia="Times New Roman" w:hAnsi="Times New Roman" w:cs="Times New Roman"/>
          <w:sz w:val="24"/>
          <w:szCs w:val="24"/>
        </w:rPr>
        <w:t xml:space="preserve">. </w:t>
      </w:r>
    </w:p>
    <w:p w14:paraId="3CE2EBFF" w14:textId="0FCF7D48" w:rsidR="00C8158A" w:rsidRPr="00A61A2D" w:rsidRDefault="003659DD">
      <w:pPr>
        <w:pStyle w:val="Odstavecseseznamem"/>
        <w:numPr>
          <w:ilvl w:val="0"/>
          <w:numId w:val="11"/>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 xml:space="preserve">Pokud žák přichází do školy pozdě, musí být tato nepřítomnost následující den omluvena zákonným zástupcem (opakované pozdní příchody jsou hodnoceny podle Pravidel hodnocení </w:t>
      </w:r>
      <w:r w:rsidRPr="00A61A2D">
        <w:rPr>
          <w:rFonts w:ascii="Times New Roman" w:hAnsi="Times New Roman" w:cs="Times New Roman"/>
        </w:rPr>
        <w:t>průběhu výsledků vzdělávání a chování, zásad sebehodnocení žáků</w:t>
      </w:r>
      <w:r w:rsidRPr="00A61A2D">
        <w:rPr>
          <w:rFonts w:ascii="Times New Roman" w:eastAsia="Times New Roman" w:hAnsi="Times New Roman" w:cs="Times New Roman"/>
          <w:sz w:val="24"/>
          <w:szCs w:val="24"/>
        </w:rPr>
        <w:t>). Pokud se tak nestane, tato nepřítomnost bude neomluvena. Každé další zaspání bude neomluveno a hodnoceno podle Pravidel hodnocení prospěchu a chování.</w:t>
      </w:r>
    </w:p>
    <w:p w14:paraId="68846FC6" w14:textId="7A0029A4" w:rsidR="00C8158A" w:rsidRPr="00A61A2D" w:rsidRDefault="003659DD">
      <w:pPr>
        <w:pStyle w:val="Odstavecseseznamem"/>
        <w:numPr>
          <w:ilvl w:val="0"/>
          <w:numId w:val="11"/>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 xml:space="preserve"> Škola postupuje při omlouvání nepřítomnosti žáka ve vyučování podle §22, §50 a §67 zákona č. 561/2004 Sb. tj. zákonný zástupce je povinen oznámit nepřítomnost žáka ve vyučování osobně, </w:t>
      </w:r>
      <w:r w:rsidR="008440FD" w:rsidRPr="00A61A2D">
        <w:rPr>
          <w:rFonts w:ascii="Times New Roman" w:eastAsia="Times New Roman" w:hAnsi="Times New Roman" w:cs="Times New Roman"/>
          <w:sz w:val="24"/>
          <w:szCs w:val="24"/>
        </w:rPr>
        <w:t>přes EŽK</w:t>
      </w:r>
      <w:r w:rsidRPr="00A61A2D">
        <w:rPr>
          <w:rFonts w:ascii="Times New Roman" w:eastAsia="Times New Roman" w:hAnsi="Times New Roman" w:cs="Times New Roman"/>
          <w:sz w:val="24"/>
          <w:szCs w:val="24"/>
        </w:rPr>
        <w:t xml:space="preserve"> nebo telefonicky (na číslo: 584412084 nebo 739477058) ihned na počátku nepřítomnosti. Nejpozději do tří kalendářních dnů od počátku nepřítomnosti doloží důvod nepřítomnosti</w:t>
      </w:r>
      <w:r w:rsidR="00FE1F59" w:rsidRPr="00A61A2D">
        <w:rPr>
          <w:rFonts w:ascii="Times New Roman" w:eastAsia="Times New Roman" w:hAnsi="Times New Roman" w:cs="Times New Roman"/>
          <w:sz w:val="24"/>
          <w:szCs w:val="24"/>
        </w:rPr>
        <w:t xml:space="preserve"> </w:t>
      </w:r>
      <w:r w:rsidRPr="00A61A2D">
        <w:rPr>
          <w:rFonts w:ascii="Times New Roman" w:eastAsia="Times New Roman" w:hAnsi="Times New Roman" w:cs="Times New Roman"/>
          <w:sz w:val="24"/>
          <w:szCs w:val="24"/>
        </w:rPr>
        <w:t xml:space="preserve">zápisem do </w:t>
      </w:r>
      <w:r w:rsidR="008440FD" w:rsidRPr="00A61A2D">
        <w:rPr>
          <w:rFonts w:ascii="Times New Roman" w:eastAsia="Times New Roman" w:hAnsi="Times New Roman" w:cs="Times New Roman"/>
          <w:sz w:val="24"/>
          <w:szCs w:val="24"/>
        </w:rPr>
        <w:t>elektronické omluvenky</w:t>
      </w:r>
      <w:r w:rsidRPr="00A61A2D">
        <w:rPr>
          <w:rFonts w:ascii="Times New Roman" w:eastAsia="Times New Roman" w:hAnsi="Times New Roman" w:cs="Times New Roman"/>
          <w:sz w:val="24"/>
          <w:szCs w:val="24"/>
        </w:rPr>
        <w:t>. V případě nepřítomnosti při distanční výuce zákonný zástupce oznámí nepřítomnost žáka ve vyučování písemně</w:t>
      </w:r>
      <w:r w:rsidR="00FE1F59" w:rsidRPr="00A61A2D">
        <w:rPr>
          <w:rFonts w:ascii="Times New Roman" w:eastAsia="Times New Roman" w:hAnsi="Times New Roman" w:cs="Times New Roman"/>
          <w:sz w:val="24"/>
          <w:szCs w:val="24"/>
        </w:rPr>
        <w:t>, přes EŽK</w:t>
      </w:r>
      <w:r w:rsidRPr="00A61A2D">
        <w:rPr>
          <w:rFonts w:ascii="Times New Roman" w:eastAsia="Times New Roman" w:hAnsi="Times New Roman" w:cs="Times New Roman"/>
          <w:sz w:val="24"/>
          <w:szCs w:val="24"/>
        </w:rPr>
        <w:t xml:space="preserve"> nebo telefonicky (na číslo: 584412084 nebo 739477058) ihned na počátku nepřítomnosti.</w:t>
      </w:r>
      <w:r w:rsidR="00FE1F59" w:rsidRPr="00A61A2D">
        <w:rPr>
          <w:rFonts w:ascii="Times New Roman" w:eastAsia="Times New Roman" w:hAnsi="Times New Roman" w:cs="Times New Roman"/>
          <w:sz w:val="24"/>
          <w:szCs w:val="24"/>
        </w:rPr>
        <w:t xml:space="preserve"> Nejpozději do tří kalendářních dnů od počátku nepřítomnosti doloží důvod nepřítomnosti zápisem do elektronické omluvenky. </w:t>
      </w:r>
      <w:r w:rsidRPr="00A61A2D">
        <w:rPr>
          <w:rFonts w:ascii="Times New Roman" w:eastAsia="Times New Roman" w:hAnsi="Times New Roman" w:cs="Times New Roman"/>
          <w:sz w:val="24"/>
          <w:szCs w:val="24"/>
        </w:rPr>
        <w:t xml:space="preserve"> </w:t>
      </w:r>
      <w:r w:rsidR="00FE1F59" w:rsidRPr="00A61A2D">
        <w:rPr>
          <w:rFonts w:ascii="Times New Roman" w:eastAsia="Times New Roman" w:hAnsi="Times New Roman" w:cs="Times New Roman"/>
          <w:sz w:val="24"/>
          <w:szCs w:val="24"/>
        </w:rPr>
        <w:t xml:space="preserve">Zákonný zástupce je zodpovědný za to, že elektronické omluvenky píše sám ze svého účtu. </w:t>
      </w:r>
      <w:r w:rsidRPr="00A61A2D">
        <w:rPr>
          <w:rFonts w:ascii="Times New Roman" w:eastAsia="Times New Roman" w:hAnsi="Times New Roman" w:cs="Times New Roman"/>
          <w:sz w:val="24"/>
          <w:szCs w:val="24"/>
        </w:rPr>
        <w:t xml:space="preserve">Absenci omlouvá třídní učitel na základě </w:t>
      </w:r>
      <w:r w:rsidR="00FE1F59" w:rsidRPr="00A61A2D">
        <w:rPr>
          <w:rFonts w:ascii="Times New Roman" w:eastAsia="Times New Roman" w:hAnsi="Times New Roman" w:cs="Times New Roman"/>
          <w:sz w:val="24"/>
          <w:szCs w:val="24"/>
        </w:rPr>
        <w:t>elektronické omluvenky</w:t>
      </w:r>
      <w:r w:rsidRPr="00A61A2D">
        <w:rPr>
          <w:rFonts w:ascii="Times New Roman" w:eastAsia="Times New Roman" w:hAnsi="Times New Roman" w:cs="Times New Roman"/>
          <w:sz w:val="24"/>
          <w:szCs w:val="24"/>
        </w:rPr>
        <w:t>. Během nemoci žák dodržuje léčebný režim. V případě pochybnosti může TU vyžadovat lékařské potvrzení nepřítomnosti žáka. Pokud není lékařské potvrzení dodáno, nejsou zameškané hodiny omluvené a tato skutečnost bude řešena výchovnou komisí. V případě, že nedojde k nápravě, je oznámena na OSPOD. Pozdější dodatečné snahy o omluvu jsou v rozporu se zákonem a tedy nepřípustné.</w:t>
      </w:r>
    </w:p>
    <w:p w14:paraId="3BC0EC7A" w14:textId="77777777" w:rsidR="00C8158A" w:rsidRDefault="003659DD">
      <w:pPr>
        <w:pStyle w:val="Odstavecseseznamem"/>
        <w:numPr>
          <w:ilvl w:val="0"/>
          <w:numId w:val="11"/>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Zákonný zástupce žáka je povinen informovat školu o zdravotním stavu žáka. </w:t>
      </w:r>
    </w:p>
    <w:p w14:paraId="733CCD39" w14:textId="77777777" w:rsidR="00C8158A" w:rsidRDefault="003659DD">
      <w:pPr>
        <w:pStyle w:val="Odstavecseseznamem"/>
        <w:numPr>
          <w:ilvl w:val="0"/>
          <w:numId w:val="11"/>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Zákonný zástupce žáka je povinen oznamovat škole údaje pro školní matriku a další údaje, které jsou podstatné pro průběh vzdělávání nebo bezpečnost žáka, a změny v těchto údajích.</w:t>
      </w:r>
    </w:p>
    <w:p w14:paraId="7E99F9CA" w14:textId="77777777" w:rsidR="00C8158A" w:rsidRDefault="003659DD">
      <w:pPr>
        <w:pStyle w:val="Odstavecseseznamem"/>
        <w:numPr>
          <w:ilvl w:val="0"/>
          <w:numId w:val="11"/>
        </w:numPr>
        <w:tabs>
          <w:tab w:val="left" w:pos="170"/>
          <w:tab w:val="left" w:pos="360"/>
          <w:tab w:val="left" w:pos="426"/>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 povinen vyzvednout dítě ze školy v případě, že je o to požádán pracovníkem školy (jeví známky akutního onemocnění, má vši). Je tedy i povinen sledovat výskyt vší a při zaznamenaném výskytu vší zajistit neodkladně léčbu. Školu je třeba o výskytu informovat.</w:t>
      </w:r>
    </w:p>
    <w:p w14:paraId="7410C4C6" w14:textId="77777777" w:rsidR="00C8158A" w:rsidRDefault="003659DD">
      <w:pPr>
        <w:pStyle w:val="Odstavecseseznamem"/>
        <w:numPr>
          <w:ilvl w:val="0"/>
          <w:numId w:val="11"/>
        </w:numPr>
        <w:tabs>
          <w:tab w:val="left" w:pos="170"/>
          <w:tab w:val="left" w:pos="360"/>
          <w:tab w:val="left" w:pos="426"/>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Zákonný zástupce žáka je povinen seznámit se se Školním řádem, který zákonný zástupce obdrží v písemné podobě (dále bude umístěn na webových stránkách školy) a dodržovat jej.</w:t>
      </w:r>
    </w:p>
    <w:p w14:paraId="4259CCA7" w14:textId="77777777" w:rsidR="00C8158A" w:rsidRDefault="00C8158A">
      <w:pPr>
        <w:tabs>
          <w:tab w:val="left" w:pos="170"/>
          <w:tab w:val="left" w:pos="360"/>
          <w:tab w:val="left" w:pos="426"/>
        </w:tabs>
        <w:spacing w:after="0" w:line="240" w:lineRule="auto"/>
        <w:ind w:left="357"/>
        <w:contextualSpacing/>
        <w:jc w:val="both"/>
        <w:rPr>
          <w:rFonts w:ascii="Times New Roman" w:eastAsia="Times New Roman" w:hAnsi="Times New Roman" w:cs="Times New Roman"/>
          <w:sz w:val="24"/>
          <w:szCs w:val="24"/>
        </w:rPr>
      </w:pPr>
    </w:p>
    <w:p w14:paraId="0A0CEBBA"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VII. Práva pedagogických pracovníků</w:t>
      </w:r>
    </w:p>
    <w:p w14:paraId="2CBBF5DE"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41D42170"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Pedagogičtí pracovníci mají při výkonu své pedagogické činnosti právo na ochranu před fyzickým násilím nebo psychickým nátlakem ze strany dětí, žáků, studentů nebo zákonných zástupců a dalších osob, které jsou v přímém kontaktu s pedagogickým pracovníkem ve škole.  Takové jednání je považováno za hrubý přestupek proti tomuto školnímu řádu, a dále porušení ustanovení Zákona č. 561/2004 Sb. v platném znění. Při zajištění práv pedagogických </w:t>
      </w:r>
      <w:r>
        <w:rPr>
          <w:rFonts w:ascii="Times New Roman" w:eastAsia="Times New Roman" w:hAnsi="Times New Roman" w:cs="Times New Roman"/>
          <w:sz w:val="24"/>
          <w:szCs w:val="24"/>
          <w:lang w:eastAsia="cs-CZ"/>
        </w:rPr>
        <w:lastRenderedPageBreak/>
        <w:t>pracovníků se v závažných případech uplatní také prostředky přestupkového</w:t>
      </w:r>
      <w:r>
        <w:rPr>
          <w:rFonts w:ascii="Times New Roman" w:eastAsia="Times New Roman" w:hAnsi="Times New Roman" w:cs="Times New Roman"/>
          <w:sz w:val="24"/>
          <w:szCs w:val="24"/>
          <w:lang w:eastAsia="cs-CZ"/>
        </w:rPr>
        <w:br/>
        <w:t>a trestního práva.</w:t>
      </w:r>
    </w:p>
    <w:p w14:paraId="02138CB9"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430A502D"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VIII. Povinnosti pedagogických pracovníků</w:t>
      </w:r>
    </w:p>
    <w:p w14:paraId="7DB2A650"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49A34558" w14:textId="77777777" w:rsidR="00C8158A" w:rsidRDefault="003659DD">
      <w:pPr>
        <w:pStyle w:val="Odstavecseseznamem"/>
        <w:numPr>
          <w:ilvl w:val="0"/>
          <w:numId w:val="1"/>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Příchod pedagogického pracovníka do budovy školy je nutný nejpozději 15 min před výukou.</w:t>
      </w:r>
    </w:p>
    <w:p w14:paraId="17A82B98" w14:textId="77777777" w:rsidR="00C8158A" w:rsidRDefault="003659DD">
      <w:pPr>
        <w:pStyle w:val="Odstavecseseznamem"/>
        <w:numPr>
          <w:ilvl w:val="0"/>
          <w:numId w:val="1"/>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w:t>
      </w:r>
    </w:p>
    <w:p w14:paraId="299D2BE7"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vykonávají pedagogickou činnost v souladu se zásadami a cíli vzdělávání, plně</w:t>
      </w:r>
      <w:r>
        <w:rPr>
          <w:rFonts w:ascii="Times New Roman" w:eastAsia="Times New Roman" w:hAnsi="Times New Roman" w:cs="Times New Roman"/>
          <w:sz w:val="24"/>
          <w:szCs w:val="24"/>
          <w:lang w:eastAsia="cs-CZ"/>
        </w:rPr>
        <w:br/>
        <w:t>a efektivně využívají celou vyučovací hodinu, dodržují náplň Školního vzdělávacího plánu pro příslušný předmět, věnují maximální péči všem žákům, chrání a respektují jejich práva, individuálně přistupují k žákům se speciálními vzdělávacími potřebami,</w:t>
      </w:r>
      <w:r>
        <w:rPr>
          <w:rFonts w:ascii="Times New Roman" w:eastAsia="Times New Roman" w:hAnsi="Times New Roman" w:cs="Times New Roman"/>
          <w:sz w:val="24"/>
          <w:szCs w:val="24"/>
          <w:lang w:eastAsia="cs-CZ"/>
        </w:rPr>
        <w:br/>
        <w:t>k talentovaným žákům a žákům zdravotně a sociálně znevýhodněným, řádně vedou veškerou pedagogickou a ostatní dokumentaci,</w:t>
      </w:r>
    </w:p>
    <w:p w14:paraId="0DAA13EA"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informují zákonné zástupce žáků o prospěchu, chování a ostatních okolnostech výchovně-vzdělávacího procesu na třídních schůzkách, na základě předchozí domluvy i jindy, především v době individuálních konzultačních hodin, nikoli v době přímé vyučovací povinnosti, v případě závažných změn v prospěchu či chování upozorní zákonné zástupce neprodleně a prokazatelnou formou. Nespolupracují-li zákonní zástupci řádně s pedagogy, upozorní na tento fakt třídní učitel výchovného poradce a vedení školy,</w:t>
      </w:r>
    </w:p>
    <w:p w14:paraId="50CAA710"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chrání bezpečí a zdraví žáků a předcházejí všem formám rizikového chování,</w:t>
      </w:r>
    </w:p>
    <w:p w14:paraId="0977ED5A"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svým přístupem k výchově a vzdělávání vytvářejí pozitivní a bezpečné klima ve školním prostředí a podporují jeho rozvoj,</w:t>
      </w:r>
    </w:p>
    <w:p w14:paraId="58D955AF"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zachovávají mlčenlivost a chrání před zneužitím osobní údaje, informace o zdravotním stavu žáků a výsledky poradenské pomoci školského poradenského zařízení a školního poradenského pracoviště, s nimiž přišli do styku,</w:t>
      </w:r>
    </w:p>
    <w:p w14:paraId="24B8F910"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vykonávají stálý dohled nad žáky dle příslušných rozpisů,</w:t>
      </w:r>
    </w:p>
    <w:p w14:paraId="67379029" w14:textId="77777777" w:rsidR="00C8158A" w:rsidRDefault="003659DD">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pravidelně se vzdělávají.  </w:t>
      </w:r>
    </w:p>
    <w:p w14:paraId="59A25B52"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44963E3E"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IX. Provoz a vnitřní režim školy</w:t>
      </w:r>
    </w:p>
    <w:p w14:paraId="52DEA81D"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42E44756" w14:textId="77777777" w:rsidR="00C8158A" w:rsidRDefault="003659DD">
      <w:pPr>
        <w:pStyle w:val="Odstavecseseznamem"/>
        <w:numPr>
          <w:ilvl w:val="0"/>
          <w:numId w:val="7"/>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budova je pro žáky otevřena od 6:00 do 16.30 hod.</w:t>
      </w:r>
    </w:p>
    <w:p w14:paraId="4A91902C"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První vyučovací hodina začíná v 8:00, vyučování zařazené na dřívější dobu nesmí začínat dříve než v 7:00. Žákům je umožněn vstup a pobyt v budově nejméně 20 minut před začátkem dopoledního vyučování a 10 minut před začátkem odpoledního vyučování. V jinou dobu vstupují žáci pouze na vyzvání zaměstnanců školy, kteří nad nimi zajišťují pedagogický dohled.</w:t>
      </w:r>
    </w:p>
    <w:p w14:paraId="4D54D155"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uložení věcí (</w:t>
      </w:r>
      <w:r>
        <w:rPr>
          <w:rFonts w:ascii="Times New Roman" w:eastAsia="Times New Roman" w:hAnsi="Times New Roman" w:cs="Times New Roman"/>
          <w:b/>
          <w:sz w:val="24"/>
          <w:szCs w:val="24"/>
        </w:rPr>
        <w:t>včetně slunečních brýlí a pokrývek hlavy</w:t>
      </w:r>
      <w:r>
        <w:rPr>
          <w:rFonts w:ascii="Times New Roman" w:eastAsia="Times New Roman" w:hAnsi="Times New Roman" w:cs="Times New Roman"/>
          <w:sz w:val="24"/>
          <w:szCs w:val="24"/>
        </w:rPr>
        <w:t>) v šatně odcházejí žáci po zvonění v 7:45. V době vyučování chodí žáci do šatny pouze se souhlasem učitele a v doprovodu šatnáře (žáci nebudou mít vlastní klíče).</w:t>
      </w:r>
    </w:p>
    <w:p w14:paraId="49EF928E"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7:55 a 9:55 jsou všichni žáci ve třídách a připravují se na vyučování.</w:t>
      </w:r>
    </w:p>
    <w:p w14:paraId="06D621EA"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zvonění sedí žáci v lavicích. Pokud se nedostaví učitel do 5 minut po začátku hodiny, oznámí služba jeho nepřítomnost v ředitelně nebo v kanceláři školy.</w:t>
      </w:r>
    </w:p>
    <w:p w14:paraId="5FDFB6B1"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Velkou přestávku mohou žáci trávit podle pokynu dohlížejícího učitele na chodbách nebo na školním hřišti. Žáci mají povoleno pohybovat se v prostoru od běžeckého oválu směrem ke škole.</w:t>
      </w:r>
    </w:p>
    <w:p w14:paraId="24709658"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hodiny Tv čekají žáci v šatně, na hodiny IKT, Pp, Pd, Sp, Vv, Př, Ch, Rj, F, Aj, Hv čekají ve třídách a do pracoven je odvádí vyučující.</w:t>
      </w:r>
    </w:p>
    <w:p w14:paraId="0E4472FB"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 skončení vyučování žáci okamžitě opouštějí školní prostor. Žáky, kteří se stravují ve školní stravovně, odvádí vyučující na oběd, po obědě odcházejí žáci, kterým skončilo vyučování, ihned domů.</w:t>
      </w:r>
    </w:p>
    <w:p w14:paraId="72FBC5D2" w14:textId="77777777" w:rsidR="00C8158A" w:rsidRDefault="003659DD">
      <w:pPr>
        <w:pStyle w:val="Odstavecseseznamem"/>
        <w:numPr>
          <w:ilvl w:val="0"/>
          <w:numId w:val="7"/>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Časový rozvrh vyučovacích hodin:</w:t>
      </w:r>
    </w:p>
    <w:tbl>
      <w:tblPr>
        <w:tblStyle w:val="Mkatabulky"/>
        <w:tblW w:w="2601" w:type="dxa"/>
        <w:tblLook w:val="04A0" w:firstRow="1" w:lastRow="0" w:firstColumn="1" w:lastColumn="0" w:noHBand="0" w:noVBand="1"/>
      </w:tblPr>
      <w:tblGrid>
        <w:gridCol w:w="977"/>
        <w:gridCol w:w="1624"/>
      </w:tblGrid>
      <w:tr w:rsidR="00C8158A" w14:paraId="6FA476FB" w14:textId="77777777">
        <w:tc>
          <w:tcPr>
            <w:tcW w:w="976" w:type="dxa"/>
          </w:tcPr>
          <w:p w14:paraId="3FE103CC" w14:textId="77777777" w:rsidR="00C8158A" w:rsidRDefault="003659DD">
            <w:pPr>
              <w:tabs>
                <w:tab w:val="left" w:pos="170"/>
              </w:tabs>
              <w:spacing w:after="0" w:line="24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Hodina</w:t>
            </w:r>
          </w:p>
        </w:tc>
        <w:tc>
          <w:tcPr>
            <w:tcW w:w="1624" w:type="dxa"/>
          </w:tcPr>
          <w:p w14:paraId="365B825A" w14:textId="77777777" w:rsidR="00C8158A" w:rsidRDefault="003659DD">
            <w:pPr>
              <w:tabs>
                <w:tab w:val="left" w:pos="170"/>
              </w:tabs>
              <w:spacing w:after="0" w:line="24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Čas</w:t>
            </w:r>
          </w:p>
        </w:tc>
      </w:tr>
      <w:tr w:rsidR="00C8158A" w14:paraId="3D962101" w14:textId="77777777">
        <w:tc>
          <w:tcPr>
            <w:tcW w:w="976" w:type="dxa"/>
          </w:tcPr>
          <w:p w14:paraId="1375758B"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624" w:type="dxa"/>
          </w:tcPr>
          <w:p w14:paraId="1C2B20CD"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7,05 – 7,50</w:t>
            </w:r>
          </w:p>
        </w:tc>
      </w:tr>
      <w:tr w:rsidR="00C8158A" w14:paraId="1F7E5853" w14:textId="77777777">
        <w:tc>
          <w:tcPr>
            <w:tcW w:w="976" w:type="dxa"/>
          </w:tcPr>
          <w:p w14:paraId="437CF69C"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624" w:type="dxa"/>
          </w:tcPr>
          <w:p w14:paraId="2C0D90F2"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8,00 - 8,45</w:t>
            </w:r>
          </w:p>
        </w:tc>
      </w:tr>
      <w:tr w:rsidR="00C8158A" w14:paraId="0C358E62" w14:textId="77777777">
        <w:tc>
          <w:tcPr>
            <w:tcW w:w="976" w:type="dxa"/>
          </w:tcPr>
          <w:p w14:paraId="4D0F3BC6"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24" w:type="dxa"/>
          </w:tcPr>
          <w:p w14:paraId="5C74E9AE"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8,55 – 9,40</w:t>
            </w:r>
          </w:p>
        </w:tc>
      </w:tr>
      <w:tr w:rsidR="00C8158A" w14:paraId="486EE3EB" w14:textId="77777777">
        <w:tc>
          <w:tcPr>
            <w:tcW w:w="976" w:type="dxa"/>
          </w:tcPr>
          <w:p w14:paraId="7DA3F4BA"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624" w:type="dxa"/>
          </w:tcPr>
          <w:p w14:paraId="15F08D71"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10,00 – 10,45</w:t>
            </w:r>
          </w:p>
        </w:tc>
      </w:tr>
      <w:tr w:rsidR="00C8158A" w14:paraId="118113F3" w14:textId="77777777">
        <w:tc>
          <w:tcPr>
            <w:tcW w:w="976" w:type="dxa"/>
          </w:tcPr>
          <w:p w14:paraId="612A8D3B"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624" w:type="dxa"/>
          </w:tcPr>
          <w:p w14:paraId="3878E8A0"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10,55 – 11,40</w:t>
            </w:r>
          </w:p>
        </w:tc>
      </w:tr>
      <w:tr w:rsidR="00C8158A" w14:paraId="4B3B39BA" w14:textId="77777777">
        <w:tc>
          <w:tcPr>
            <w:tcW w:w="976" w:type="dxa"/>
          </w:tcPr>
          <w:p w14:paraId="1FE7123E"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624" w:type="dxa"/>
          </w:tcPr>
          <w:p w14:paraId="7EB39A81"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11,50 – 12,35</w:t>
            </w:r>
          </w:p>
        </w:tc>
      </w:tr>
      <w:tr w:rsidR="00C8158A" w14:paraId="20148CBC" w14:textId="77777777">
        <w:tc>
          <w:tcPr>
            <w:tcW w:w="976" w:type="dxa"/>
          </w:tcPr>
          <w:p w14:paraId="3A227FF1"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624" w:type="dxa"/>
          </w:tcPr>
          <w:p w14:paraId="5893258E"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12,45 – 13,30</w:t>
            </w:r>
          </w:p>
        </w:tc>
      </w:tr>
      <w:tr w:rsidR="00C8158A" w14:paraId="5A287051" w14:textId="77777777">
        <w:tc>
          <w:tcPr>
            <w:tcW w:w="976" w:type="dxa"/>
          </w:tcPr>
          <w:p w14:paraId="4F67BB19"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624" w:type="dxa"/>
          </w:tcPr>
          <w:p w14:paraId="59818DC4" w14:textId="77777777" w:rsidR="00C8158A" w:rsidRDefault="003659DD">
            <w:pPr>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14,00 – 14,45</w:t>
            </w:r>
          </w:p>
        </w:tc>
      </w:tr>
    </w:tbl>
    <w:p w14:paraId="5C69C4A4"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60A9B306"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Akci, která se koná mimo budovu školy, oznamuje učitel nejméně 2 dny předem zápisem na IS nebo písemnou formou (místo, čas shromáždění a čas ukončení akce).</w:t>
      </w:r>
    </w:p>
    <w:p w14:paraId="6945D926"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odpolední vyučování mohou žáci čekat v šatně, ve školní družině (pouze přihlášení žáci) nebo venku.</w:t>
      </w:r>
    </w:p>
    <w:p w14:paraId="37A87D31"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Křídu přináší služby od školníka. Služba ve třídě zajišťuje pořádek, třídu opouští jako poslední.</w:t>
      </w:r>
    </w:p>
    <w:p w14:paraId="55D79A57"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třídy se žáci přezouvají, ve třídě nesmějí chodit v obuvi určené pro Tv. Pro hodiny Tv používají žáci dvojí obuv: pro pobyt v tělocvičně používají výhradně obuv, která nepoškozuje podlahu tělocvičny (černé čáry, rýhy), pro pobyt na školním hřišti mají další sportovní obuv.</w:t>
      </w:r>
    </w:p>
    <w:p w14:paraId="4B48D7C4" w14:textId="0B5A4F53"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hodin Tv, Pp, Vv se žáci převlékají do vhodného oděvu, pokud jej nemají, omlouvají se vyučujícímu a účastní se činností v oděvu, který mají. Vyučující posoudí bezpečnost takové činnosti.</w:t>
      </w:r>
    </w:p>
    <w:p w14:paraId="448A6414" w14:textId="0424D130" w:rsidR="00C8158A" w:rsidRPr="00A61A2D"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 xml:space="preserve">Necvičící žáci </w:t>
      </w:r>
      <w:r w:rsidR="00CC093D" w:rsidRPr="00A61A2D">
        <w:rPr>
          <w:rFonts w:ascii="Times New Roman" w:eastAsia="Times New Roman" w:hAnsi="Times New Roman" w:cs="Times New Roman"/>
          <w:sz w:val="24"/>
          <w:szCs w:val="24"/>
        </w:rPr>
        <w:t>budou nejpozději před hodinou omluveni zákonným zástupcem přes elektronickou omluvenku</w:t>
      </w:r>
      <w:r w:rsidRPr="00A61A2D">
        <w:rPr>
          <w:rFonts w:ascii="Times New Roman" w:eastAsia="Times New Roman" w:hAnsi="Times New Roman" w:cs="Times New Roman"/>
          <w:sz w:val="24"/>
          <w:szCs w:val="24"/>
        </w:rPr>
        <w:t xml:space="preserve">, popř. upozorní vyučujícího na pokračování platnosti omluvenky. Jsou povinni se přezout do vhodné obuvi, být přítomni hodině, dbát na svou bezpečnost. Do činností třídy </w:t>
      </w:r>
      <w:r w:rsidR="00CC093D" w:rsidRPr="00A61A2D">
        <w:rPr>
          <w:rFonts w:ascii="Times New Roman" w:eastAsia="Times New Roman" w:hAnsi="Times New Roman" w:cs="Times New Roman"/>
          <w:sz w:val="24"/>
          <w:szCs w:val="24"/>
        </w:rPr>
        <w:t>mohou být zapojeni, ale necvičí</w:t>
      </w:r>
      <w:r w:rsidRPr="00A61A2D">
        <w:rPr>
          <w:rFonts w:ascii="Times New Roman" w:eastAsia="Times New Roman" w:hAnsi="Times New Roman" w:cs="Times New Roman"/>
          <w:sz w:val="24"/>
          <w:szCs w:val="24"/>
        </w:rPr>
        <w:t>.</w:t>
      </w:r>
    </w:p>
    <w:p w14:paraId="0C2E1FFF" w14:textId="377DDA87" w:rsidR="00C8158A" w:rsidRPr="00A61A2D"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sidRPr="00A61A2D">
        <w:rPr>
          <w:rFonts w:ascii="Times New Roman" w:eastAsia="Times New Roman" w:hAnsi="Times New Roman" w:cs="Times New Roman"/>
          <w:sz w:val="24"/>
          <w:szCs w:val="24"/>
        </w:rPr>
        <w:t>Jestliže se žák opakovaně dožaduje povolení odejít na záchod</w:t>
      </w:r>
      <w:r w:rsidR="006F3490" w:rsidRPr="00A61A2D">
        <w:rPr>
          <w:rFonts w:ascii="Times New Roman" w:eastAsia="Times New Roman" w:hAnsi="Times New Roman" w:cs="Times New Roman"/>
          <w:sz w:val="24"/>
          <w:szCs w:val="24"/>
        </w:rPr>
        <w:t xml:space="preserve"> ve vyučovací hodině</w:t>
      </w:r>
      <w:r w:rsidRPr="00A61A2D">
        <w:rPr>
          <w:rFonts w:ascii="Times New Roman" w:eastAsia="Times New Roman" w:hAnsi="Times New Roman" w:cs="Times New Roman"/>
          <w:sz w:val="24"/>
          <w:szCs w:val="24"/>
        </w:rPr>
        <w:t>, bude zákonnému zástupci oznámeno, že má žák zdravotní problémy, je potřeba navštívit lékaře a doložit aktuální zdravotní stav.</w:t>
      </w:r>
    </w:p>
    <w:p w14:paraId="608E2D1C"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je možno využívat pouze pro výuku se svolením učitele, školní internet je určen pouze pro školní počítače.</w:t>
      </w:r>
    </w:p>
    <w:p w14:paraId="49658335"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Větrá se v době vyučovací hodiny (za přítomnosti vyučujícího), o přestávkách jsou okna otevřená pouze na ventilačku – zodpovídá učitel odcházející z hodiny a dohled na chodbě i služba ve třídě.</w:t>
      </w:r>
    </w:p>
    <w:p w14:paraId="566761A4" w14:textId="77777777" w:rsidR="00C8158A" w:rsidRDefault="003659DD">
      <w:pPr>
        <w:pStyle w:val="Odstavecseseznamem"/>
        <w:numPr>
          <w:ilvl w:val="0"/>
          <w:numId w:val="7"/>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rodiče písemně požádají, že žák může opustit budovu mezi dopoledním a odpoledním vyučováním, škola se zříká odpovědnosti za žáka.</w:t>
      </w:r>
    </w:p>
    <w:p w14:paraId="5719C52A" w14:textId="77777777" w:rsidR="00C8158A" w:rsidRDefault="00C8158A">
      <w:pPr>
        <w:tabs>
          <w:tab w:val="left" w:pos="170"/>
          <w:tab w:val="left" w:pos="360"/>
        </w:tabs>
        <w:spacing w:after="0" w:line="240" w:lineRule="auto"/>
        <w:contextualSpacing/>
        <w:jc w:val="both"/>
        <w:rPr>
          <w:rFonts w:ascii="Times New Roman" w:eastAsia="Times New Roman" w:hAnsi="Times New Roman" w:cs="Times New Roman"/>
          <w:sz w:val="24"/>
          <w:szCs w:val="24"/>
        </w:rPr>
      </w:pPr>
    </w:p>
    <w:p w14:paraId="12ADCE60"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 Bezpečnost a ochrana zdraví</w:t>
      </w:r>
    </w:p>
    <w:p w14:paraId="30D304DB"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14:paraId="2A6E0014"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otevírat dveře spolužákům, rodičům žáků i cizím osobám.</w:t>
      </w:r>
    </w:p>
    <w:p w14:paraId="5905D3C9" w14:textId="77777777" w:rsidR="00C8158A" w:rsidRDefault="003659DD">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rPr>
        <w:t>Žáci musí mít přezůvky ve stavu, který neohrožuje zdraví a bezpečnost</w:t>
      </w:r>
      <w:r>
        <w:rPr>
          <w:rFonts w:ascii="Times New Roman" w:eastAsia="Times New Roman" w:hAnsi="Times New Roman" w:cs="Times New Roman"/>
          <w:sz w:val="24"/>
          <w:szCs w:val="24"/>
          <w:lang w:eastAsia="cs-CZ"/>
        </w:rPr>
        <w:t>. Udržují čistotu a pořádek ve svém okolí stejně jako hygienu svého těla, oblečení a pomůcek. Chovají se tak, aby neohrožovali zdraví a bezpečnost svoji a ostatních žáků a dospělých. Každé poranění neprodleně hlásí vyučujícímu. Nesmí manipulovat s elektrickými přístroji ani používat žádný zdroj el. proudu s napětím 220V v budově školy.</w:t>
      </w:r>
    </w:p>
    <w:p w14:paraId="4F9A9BA9"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Žáci musí hlásit nejbližšímu pedagogickému pracovníku každý případ, kdy je na žáka vykonáván fyzický nebo psychický nátlak ze strany spolužáků nebo dalších osob účastných na vyučování nebo úraz, kterého byl žák svědkem a to neprodleně.</w:t>
      </w:r>
    </w:p>
    <w:p w14:paraId="795293D5" w14:textId="01C191B9"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přinášet do školy a používat ve škole nebezpečné předměty, zbraně, výbušniny, předměty, které se jako zbraně dají použít včetně napodobenin nebo replik (zbraní se rozumí vše, co činí útok proti tělu důraznějším, č</w:t>
      </w:r>
      <w:r w:rsidR="00D3112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ohrožujícím život a zdraví osob).</w:t>
      </w:r>
    </w:p>
    <w:p w14:paraId="6FFE52BA"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přinášet do školy a na akce, které škola organizuje, případně konzumovat alkoholické nápoje, omamné, návykové a psychotropní látky, zdraví nebezpečné jedy, prekurzory a chemikálie, které by mohly ohrozit zdraví, provozovat činnosti zdraví škodlivé (kouření, pití alkoholu, zneužívání návykových a zdraví škodlivých látek).</w:t>
      </w:r>
    </w:p>
    <w:p w14:paraId="0AB8AF9F"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při pobytu ve škole v době vyučování, na akcích pořádaných školou požívat nápoje obsahující návykové látky (zejména: kofein, taurin, guarana, L-karnitin, Glukoronolakton, atd.).</w:t>
      </w:r>
    </w:p>
    <w:p w14:paraId="6A361896"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přinášet do školy i na akce, které škola organizuje, předměty způsobilé ohrozit mravní výchovu mládeže, ohrozit provoz školy nebo poškodit cizí majetek.</w:t>
      </w:r>
    </w:p>
    <w:p w14:paraId="385A2AAE"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vyklánět se z oken nebo sedět v oknech ve všech prostorech školy.</w:t>
      </w:r>
    </w:p>
    <w:p w14:paraId="7624162C"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sedět na podlaze chodeb a na schodišti, vstupovat na schodiště do třetího poschodí a do prostor třetího poschodí bez dohledu vyučujícího, vstupovat na zadní schodiště v průběhu přestávek.</w:t>
      </w:r>
    </w:p>
    <w:p w14:paraId="61738254"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svačit na chodbách.</w:t>
      </w:r>
    </w:p>
    <w:p w14:paraId="275BC388"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shlukovat se před dveřmi tříd, vstupovat do cizích tříd.</w:t>
      </w:r>
    </w:p>
    <w:p w14:paraId="06690B48"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Žákům je zakázáno pohybovat se po chodbách a třídách školy způsobem, který by mohl obtěžovat spolužáky, případně ohrozit zdraví žáka či jeho spolužáků</w:t>
      </w:r>
      <w:r>
        <w:rPr>
          <w:rFonts w:ascii="Times New Roman" w:eastAsia="Times New Roman" w:hAnsi="Times New Roman" w:cs="Times New Roman"/>
          <w:b/>
          <w:sz w:val="24"/>
          <w:szCs w:val="24"/>
        </w:rPr>
        <w:t xml:space="preserve">. </w:t>
      </w:r>
    </w:p>
    <w:p w14:paraId="06E27897" w14:textId="77777777" w:rsidR="00C8158A" w:rsidRDefault="003659DD">
      <w:pPr>
        <w:pStyle w:val="Odstavecseseznamem"/>
        <w:numPr>
          <w:ilvl w:val="0"/>
          <w:numId w:val="8"/>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jakoukoli formou někoho šikanovat a ponižovat, jakoukoli formou ohrozit tělesné nebo duševní zdraví či majetek některého ze spolužáků.</w:t>
      </w:r>
    </w:p>
    <w:p w14:paraId="3938EB82" w14:textId="1C5F33FE" w:rsidR="00C8158A" w:rsidRPr="00A61A2D" w:rsidRDefault="006F3490">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A61A2D">
        <w:rPr>
          <w:rFonts w:ascii="Times New Roman" w:eastAsia="Times New Roman" w:hAnsi="Times New Roman" w:cs="Times New Roman"/>
          <w:sz w:val="24"/>
          <w:szCs w:val="24"/>
        </w:rPr>
        <w:t xml:space="preserve">Žákům je zakázáno </w:t>
      </w:r>
      <w:r w:rsidR="003659DD" w:rsidRPr="00A61A2D">
        <w:rPr>
          <w:rFonts w:ascii="Times New Roman" w:hAnsi="Times New Roman" w:cs="Times New Roman"/>
          <w:sz w:val="24"/>
          <w:szCs w:val="24"/>
        </w:rPr>
        <w:t>porušovat autorský zákon a nedotknutelnost osob, nepovolené zaznamenávání obrazu a zvuku je hrubým porušením školního řádu</w:t>
      </w:r>
    </w:p>
    <w:p w14:paraId="57AFABF9" w14:textId="77777777" w:rsidR="00C8158A" w:rsidRDefault="003659DD">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při všech svých činnostech je povinna přihlížet k základním fyziologickým potřebám žáků, vytvářet podmínky pro jejich zdravý vývoj a pro předcházení vzniku sociálně-patologických jevů a úrazů dětí.</w:t>
      </w:r>
    </w:p>
    <w:p w14:paraId="09654FD2" w14:textId="77777777" w:rsidR="00C8158A" w:rsidRDefault="003659DD">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poskytuje nezbytné informace k zajištění bezpečnosti a ochrany zdraví žáků.</w:t>
      </w:r>
      <w:r>
        <w:rPr>
          <w:rFonts w:ascii="Times New Roman" w:eastAsia="Times New Roman" w:hAnsi="Times New Roman" w:cs="Times New Roman"/>
          <w:sz w:val="24"/>
          <w:szCs w:val="24"/>
          <w:lang w:eastAsia="cs-CZ"/>
        </w:rPr>
        <w:br/>
        <w:t>Zajišťuje bezpečnost a ochranu dětí při všech činnostech pořádaných školou.</w:t>
      </w:r>
      <w:r>
        <w:rPr>
          <w:rFonts w:ascii="Times New Roman" w:eastAsia="Times New Roman" w:hAnsi="Times New Roman" w:cs="Times New Roman"/>
          <w:sz w:val="24"/>
          <w:szCs w:val="24"/>
          <w:lang w:eastAsia="cs-CZ"/>
        </w:rPr>
        <w:br/>
        <w:t>Vede evidenci úrazů a provádí příslušná oznámení institucím v souladu s pokyny MŠMT.</w:t>
      </w:r>
      <w:r>
        <w:rPr>
          <w:rFonts w:ascii="Times New Roman" w:eastAsia="Times New Roman" w:hAnsi="Times New Roman" w:cs="Times New Roman"/>
          <w:sz w:val="24"/>
          <w:szCs w:val="24"/>
          <w:lang w:eastAsia="cs-CZ"/>
        </w:rPr>
        <w:br/>
        <w:t xml:space="preserve">Řídí se všemi předpisy o BOZP a PO v oblasti školství, zabezpečuje školení svých zaměstnanců a pravidelně provádí prověrky bezpečnosti na pracovišti. V případě pandemie postupuje podle pokynů KHS, sleduje </w:t>
      </w:r>
      <w:r>
        <w:rPr>
          <w:rFonts w:ascii="Times New Roman" w:hAnsi="Times New Roman" w:cs="Times New Roman"/>
          <w:sz w:val="24"/>
          <w:szCs w:val="24"/>
        </w:rPr>
        <w:t>aktuální hygienické poznatky a doporučení v souvislosti s epidemiologickou situací kvůli virové nákaze covid-19.</w:t>
      </w:r>
    </w:p>
    <w:p w14:paraId="0EB3CF08"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231A3209"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Všem pracovníkům školy je zakázáno vnášení a užívání jakýchkoliv návykových látek (alkohol, cigarety, drogy aj.). Je nepřípustné používání jakéhokoliv fyzického</w:t>
      </w:r>
      <w:r>
        <w:rPr>
          <w:rFonts w:ascii="Times New Roman" w:eastAsia="Times New Roman" w:hAnsi="Times New Roman" w:cs="Times New Roman"/>
          <w:sz w:val="24"/>
          <w:szCs w:val="24"/>
          <w:lang w:eastAsia="cs-CZ"/>
        </w:rPr>
        <w:br/>
        <w:t>či psychického násilí vůči jiným osobám, včetně projevů rasismu.</w:t>
      </w:r>
    </w:p>
    <w:p w14:paraId="3EFE4BBA"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3CABEAD9"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XI. Zacházení s majetkem školy</w:t>
      </w:r>
    </w:p>
    <w:p w14:paraId="2A5D5D3A"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5ACE3E1B" w14:textId="77777777" w:rsidR="00C8158A" w:rsidRDefault="003659DD">
      <w:pPr>
        <w:pStyle w:val="Odstavecseseznamem"/>
        <w:numPr>
          <w:ilvl w:val="0"/>
          <w:numId w:val="9"/>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učebnicemi žáci nakládají tak, aby je vrátili ve stavu odpovídajícímu běžnému opotřebení. Případné neúměrné poškození nově převzaté učebnice či nedodání jakékoliv učebnice jsou ihned povinní hlásit třídnímu učiteli. Jakékoliv úmyslné či nedbalostní poškození a ztrátu učebnice a poškození majetku musí zákonní zástupci uhradit.</w:t>
      </w:r>
    </w:p>
    <w:p w14:paraId="353168F4" w14:textId="77777777" w:rsidR="00C8158A" w:rsidRDefault="003659DD">
      <w:pPr>
        <w:pStyle w:val="Odstavecseseznamem"/>
        <w:numPr>
          <w:ilvl w:val="0"/>
          <w:numId w:val="9"/>
        </w:numPr>
        <w:tabs>
          <w:tab w:val="left" w:pos="170"/>
          <w:tab w:val="left" w:pos="360"/>
        </w:tab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Žáci jsou povinni šetřit zařízení školy, chránit je před poškozením. Jestliže žák úmyslně nebo z nedbalosti poškodí majetek školy nebo spolužáků, rodiče budou vyzváni k úhradě. Při závažnější škodě nebo nemožnosti vyřešit náhradu škody s rodiči je vznik škody hlášen Policii ČR, příp. orgánům sociální péče. </w:t>
      </w:r>
    </w:p>
    <w:p w14:paraId="439415A2" w14:textId="77777777" w:rsidR="00C8158A" w:rsidRDefault="003659DD">
      <w:pPr>
        <w:tabs>
          <w:tab w:val="left" w:pos="170"/>
          <w:tab w:val="left" w:pos="360"/>
        </w:tabs>
        <w:spacing w:after="0" w:line="24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3. </w:t>
      </w:r>
      <w:r>
        <w:rPr>
          <w:rFonts w:ascii="Times New Roman" w:hAnsi="Times New Roman" w:cs="Times New Roman"/>
          <w:sz w:val="24"/>
          <w:szCs w:val="24"/>
        </w:rPr>
        <w:t>V případě přechodu na vzdělávání distančním způsobem mohou být žákům zapůjčeny technické prostředky školy pro digitální komunikaci (tablet, sluchátka, notebook…), tento majetek je zapůjčen uzavřením smlouvy o výpůjčce.</w:t>
      </w:r>
    </w:p>
    <w:p w14:paraId="230EBC26" w14:textId="77777777" w:rsidR="00C8158A" w:rsidRDefault="00C8158A">
      <w:pPr>
        <w:tabs>
          <w:tab w:val="left" w:pos="170"/>
          <w:tab w:val="left" w:pos="360"/>
        </w:tabs>
        <w:spacing w:after="0" w:line="240" w:lineRule="auto"/>
        <w:ind w:left="284" w:hanging="284"/>
        <w:contextualSpacing/>
        <w:jc w:val="both"/>
        <w:rPr>
          <w:rFonts w:ascii="Times New Roman" w:eastAsia="Times New Roman" w:hAnsi="Times New Roman" w:cs="Times New Roman"/>
          <w:sz w:val="24"/>
          <w:szCs w:val="24"/>
        </w:rPr>
      </w:pPr>
    </w:p>
    <w:p w14:paraId="0754BE8C"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XII. Hodnocení žáků</w:t>
      </w:r>
    </w:p>
    <w:p w14:paraId="591EB1F0"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099D1D0E"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Pravidla pro hodnocení a klasifikaci žáků, včetně výchovných opatření, jsou zpracována</w:t>
      </w:r>
      <w:r>
        <w:rPr>
          <w:rFonts w:ascii="Times New Roman" w:eastAsia="Times New Roman" w:hAnsi="Times New Roman" w:cs="Times New Roman"/>
          <w:sz w:val="24"/>
          <w:szCs w:val="24"/>
          <w:lang w:eastAsia="cs-CZ"/>
        </w:rPr>
        <w:br/>
        <w:t xml:space="preserve">v </w:t>
      </w:r>
      <w:r>
        <w:rPr>
          <w:rFonts w:ascii="Times New Roman" w:eastAsia="Times New Roman" w:hAnsi="Times New Roman" w:cs="Times New Roman"/>
          <w:sz w:val="24"/>
          <w:szCs w:val="24"/>
        </w:rPr>
        <w:t>Pravidlech hodnocení průběhu výsledků vzdělávání a chování, zásady sebehodnocení žáků</w:t>
      </w:r>
      <w:r>
        <w:rPr>
          <w:rFonts w:ascii="Times New Roman" w:eastAsia="Times New Roman" w:hAnsi="Times New Roman" w:cs="Times New Roman"/>
          <w:sz w:val="24"/>
          <w:szCs w:val="24"/>
          <w:lang w:eastAsia="cs-CZ"/>
        </w:rPr>
        <w:t>, která jsou nedílnou součástí tohoto Školního řádu.</w:t>
      </w:r>
    </w:p>
    <w:p w14:paraId="6B7065E5"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5201EACA"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XIII. Povinnosti pracovníků školy</w:t>
      </w:r>
    </w:p>
    <w:p w14:paraId="2E99371A" w14:textId="77777777" w:rsidR="00C8158A" w:rsidRDefault="00C8158A">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14:paraId="46E3B39E" w14:textId="77777777" w:rsidR="00C8158A" w:rsidRDefault="003659DD">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doba všech pracovníků školy při úvazku 1,00 je 40 hod/týden. Všichni pracovníci dodržují pracovní náplň stanovenou pro daný pracovní poměr.</w:t>
      </w:r>
    </w:p>
    <w:p w14:paraId="286E7FB4" w14:textId="77777777" w:rsidR="00C8158A" w:rsidRDefault="003659DD">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Přítomnost pedagogického pracovníka ve škole je stanovena rozvrhem, týdenním plánem a pokyny ředitele, přítomnost nepedagogického pracovníka rozvrhem pracovní doby.</w:t>
      </w:r>
    </w:p>
    <w:p w14:paraId="3225E4EC" w14:textId="77777777" w:rsidR="00C8158A" w:rsidRDefault="003659DD">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pracovníci dodržují předpisy BOZP a PO, mají povinnost účastnit se školení stanovených příslušnými předpisy.</w:t>
      </w:r>
    </w:p>
    <w:p w14:paraId="72CC04FA" w14:textId="77777777" w:rsidR="00C8158A" w:rsidRDefault="003659DD">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Svou nepřítomnost neprodleně ohlásí vedení školy, důvod doloží bez zbytečné prodlevy příslušným dokladem.</w:t>
      </w:r>
    </w:p>
    <w:p w14:paraId="17E7E375" w14:textId="77777777" w:rsidR="00C8158A" w:rsidRDefault="003659DD">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Udržují čistotu a pořádek na pracovišti. Na pracovišti platí zákaz konzumace alkoholu</w:t>
      </w:r>
      <w:r>
        <w:rPr>
          <w:rFonts w:ascii="Times New Roman" w:eastAsia="Times New Roman" w:hAnsi="Times New Roman" w:cs="Times New Roman"/>
          <w:sz w:val="24"/>
          <w:szCs w:val="24"/>
          <w:lang w:eastAsia="cs-CZ"/>
        </w:rPr>
        <w:br/>
        <w:t>a kouření a povinnost podrobit se v případě nutnosti vyšetření.</w:t>
      </w:r>
    </w:p>
    <w:p w14:paraId="360DC410" w14:textId="77777777" w:rsidR="00C8158A" w:rsidRDefault="003659DD">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49277B5E" w14:textId="77777777" w:rsidR="00C8158A" w:rsidRDefault="003659DD">
      <w:pPr>
        <w:tabs>
          <w:tab w:val="left" w:pos="170"/>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porušení Školního řádu jsou udělována výchovná opatření v souladu 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Pravidly hodnocení průběhu výsledků vzdělávání a chování, zásady sebehodnocení žáků, která jsou součástí Školního řádu. Součástí Školního řádu jsou také dokumenty: Příprava na přechod na případné vzdělávání na dálku jedné nebo více tříd, Průběh a hodnocení distanční výuky.</w:t>
      </w:r>
    </w:p>
    <w:p w14:paraId="0AB4B206" w14:textId="77777777" w:rsidR="00C8158A" w:rsidRDefault="003659DD">
      <w:pPr>
        <w:tabs>
          <w:tab w:val="left" w:pos="170"/>
          <w:tab w:val="left" w:pos="426"/>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Školní řád je součástí vnitřních předpisů školy, do kterých patří i provozní řády specializovaných učeben.</w:t>
      </w:r>
    </w:p>
    <w:p w14:paraId="511E40BC" w14:textId="77777777" w:rsidR="00C8158A" w:rsidRDefault="00C8158A">
      <w:pPr>
        <w:tabs>
          <w:tab w:val="left" w:pos="170"/>
          <w:tab w:val="left" w:pos="426"/>
        </w:tabs>
        <w:spacing w:after="0" w:line="240" w:lineRule="auto"/>
        <w:contextualSpacing/>
        <w:jc w:val="both"/>
        <w:rPr>
          <w:rFonts w:ascii="Times New Roman" w:eastAsia="Times New Roman" w:hAnsi="Times New Roman" w:cs="Times New Roman"/>
          <w:b/>
          <w:sz w:val="24"/>
          <w:szCs w:val="24"/>
        </w:rPr>
      </w:pPr>
    </w:p>
    <w:p w14:paraId="10A63AC0" w14:textId="77777777" w:rsidR="00C8158A" w:rsidRDefault="003659DD">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XIV. Závěrečná ustanovení</w:t>
      </w:r>
    </w:p>
    <w:p w14:paraId="5428920B" w14:textId="77777777" w:rsidR="00C8158A" w:rsidRDefault="003659DD">
      <w:pPr>
        <w:numPr>
          <w:ilvl w:val="0"/>
          <w:numId w:val="12"/>
        </w:numPr>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Kontrolou provádění ustanovení této směrnice je statutárním orgánem školy pověřen zaměstnanec: ředitelka školy, zástupce ředitelky.</w:t>
      </w:r>
    </w:p>
    <w:p w14:paraId="337795F9" w14:textId="1FCE3A46" w:rsidR="00C8158A" w:rsidRDefault="003659DD">
      <w:pPr>
        <w:numPr>
          <w:ilvl w:val="0"/>
          <w:numId w:val="12"/>
        </w:numPr>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Zrušuje se předchozí znění této směrnice ze dne 31. 8. 202</w:t>
      </w:r>
      <w:r w:rsidR="007C3C87">
        <w:rPr>
          <w:rFonts w:ascii="Times New Roman" w:hAnsi="Times New Roman" w:cs="Times New Roman"/>
          <w:sz w:val="24"/>
          <w:szCs w:val="24"/>
        </w:rPr>
        <w:t>1</w:t>
      </w:r>
      <w:r>
        <w:rPr>
          <w:rFonts w:ascii="Times New Roman" w:hAnsi="Times New Roman" w:cs="Times New Roman"/>
          <w:sz w:val="24"/>
          <w:szCs w:val="24"/>
        </w:rPr>
        <w:t xml:space="preserve">. Uložení směrnice v archivu školy se řídí spisovým řádem školy. </w:t>
      </w:r>
    </w:p>
    <w:p w14:paraId="0DC15377" w14:textId="678D0101" w:rsidR="00C8158A" w:rsidRDefault="003659DD">
      <w:pPr>
        <w:numPr>
          <w:ilvl w:val="0"/>
          <w:numId w:val="12"/>
        </w:numPr>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Směrnice nabývá účinnosti dnem 1. 9. 202</w:t>
      </w:r>
      <w:r w:rsidR="007C3C87">
        <w:rPr>
          <w:rFonts w:ascii="Times New Roman" w:hAnsi="Times New Roman" w:cs="Times New Roman"/>
          <w:sz w:val="24"/>
          <w:szCs w:val="24"/>
        </w:rPr>
        <w:t>2</w:t>
      </w:r>
      <w:r>
        <w:rPr>
          <w:rFonts w:ascii="Times New Roman" w:hAnsi="Times New Roman" w:cs="Times New Roman"/>
          <w:sz w:val="24"/>
          <w:szCs w:val="24"/>
        </w:rPr>
        <w:t>.</w:t>
      </w:r>
    </w:p>
    <w:p w14:paraId="4CABC62F" w14:textId="77777777" w:rsidR="00C8158A" w:rsidRDefault="003659DD">
      <w:pPr>
        <w:numPr>
          <w:ilvl w:val="0"/>
          <w:numId w:val="12"/>
        </w:numPr>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Žáci školy byli s těmito pravidly seznámeni třídními učiteli v třídnické hodině, seznámení je zaznamenáno v třídních knihách. </w:t>
      </w:r>
    </w:p>
    <w:p w14:paraId="74DEDDA0" w14:textId="77777777" w:rsidR="00C8158A" w:rsidRDefault="003659DD">
      <w:pPr>
        <w:numPr>
          <w:ilvl w:val="0"/>
          <w:numId w:val="12"/>
        </w:numPr>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Zákonní zástupci žáků byli informováni o vydání pravidel informací prostřednictvím EŽK, pravidla jsou pro ně zpřístupněna v hale školy a na webových stránkách školy.</w:t>
      </w:r>
    </w:p>
    <w:p w14:paraId="24E93A30" w14:textId="77777777" w:rsidR="00C8158A" w:rsidRDefault="00C8158A">
      <w:pPr>
        <w:tabs>
          <w:tab w:val="left" w:pos="170"/>
          <w:tab w:val="left" w:pos="426"/>
        </w:tabs>
        <w:spacing w:after="0" w:line="240" w:lineRule="auto"/>
        <w:contextualSpacing/>
        <w:jc w:val="both"/>
        <w:rPr>
          <w:rFonts w:ascii="Times New Roman" w:eastAsia="Times New Roman" w:hAnsi="Times New Roman" w:cs="Times New Roman"/>
          <w:b/>
          <w:sz w:val="24"/>
          <w:szCs w:val="24"/>
        </w:rPr>
      </w:pPr>
    </w:p>
    <w:p w14:paraId="226A0F0B" w14:textId="46213BC6" w:rsidR="00C8158A" w:rsidRDefault="003659DD">
      <w:pPr>
        <w:tabs>
          <w:tab w:val="left" w:pos="426"/>
          <w:tab w:val="left" w:pos="6379"/>
        </w:tabs>
        <w:spacing w:after="0" w:line="240" w:lineRule="auto"/>
        <w:ind w:left="284" w:righ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Bělé pod Pradědem 3</w:t>
      </w:r>
      <w:r w:rsidR="00B514AE">
        <w:rPr>
          <w:rFonts w:ascii="Times New Roman" w:eastAsia="Times New Roman" w:hAnsi="Times New Roman" w:cs="Times New Roman"/>
          <w:sz w:val="24"/>
          <w:szCs w:val="24"/>
        </w:rPr>
        <w:t>0</w:t>
      </w:r>
      <w:r>
        <w:rPr>
          <w:rFonts w:ascii="Times New Roman" w:eastAsia="Times New Roman" w:hAnsi="Times New Roman" w:cs="Times New Roman"/>
          <w:sz w:val="24"/>
          <w:szCs w:val="24"/>
        </w:rPr>
        <w:t>. 8.  202</w:t>
      </w:r>
      <w:r w:rsidR="00B514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PaedDr. Irena Rudolfová, řed. ZŠ</w:t>
      </w:r>
    </w:p>
    <w:p w14:paraId="59CFD709" w14:textId="77777777" w:rsidR="00C8158A" w:rsidRDefault="003659DD">
      <w:pPr>
        <w:rPr>
          <w:rFonts w:ascii="Times New Roman" w:eastAsia="Times New Roman" w:hAnsi="Times New Roman" w:cs="Times New Roman"/>
          <w:sz w:val="24"/>
          <w:szCs w:val="24"/>
        </w:rPr>
      </w:pPr>
      <w:r>
        <w:br w:type="page"/>
      </w:r>
    </w:p>
    <w:p w14:paraId="15795D66" w14:textId="77777777" w:rsidR="00C8158A" w:rsidRDefault="003659DD">
      <w:pPr>
        <w:tabs>
          <w:tab w:val="left" w:pos="170"/>
        </w:tabs>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Příprava na přechod na případné vzdělávání na dálku jedné nebo více tříd</w:t>
      </w:r>
    </w:p>
    <w:p w14:paraId="6C00BF75" w14:textId="77777777" w:rsidR="00C8158A" w:rsidRDefault="00C8158A">
      <w:pPr>
        <w:tabs>
          <w:tab w:val="left" w:pos="170"/>
        </w:tabs>
        <w:spacing w:after="0" w:line="240" w:lineRule="auto"/>
        <w:contextualSpacing/>
        <w:jc w:val="both"/>
        <w:rPr>
          <w:rFonts w:ascii="Times New Roman" w:eastAsia="Times New Roman" w:hAnsi="Times New Roman" w:cs="Times New Roman"/>
          <w:b/>
          <w:sz w:val="28"/>
          <w:szCs w:val="28"/>
        </w:rPr>
      </w:pPr>
    </w:p>
    <w:p w14:paraId="73BDEE8D" w14:textId="77777777" w:rsidR="00C8158A" w:rsidRDefault="003659DD">
      <w:pPr>
        <w:rPr>
          <w:rFonts w:ascii="Times New Roman" w:hAnsi="Times New Roman" w:cs="Times New Roman"/>
          <w:sz w:val="24"/>
          <w:szCs w:val="24"/>
        </w:rPr>
      </w:pPr>
      <w:r>
        <w:rPr>
          <w:rFonts w:ascii="Times New Roman" w:hAnsi="Times New Roman" w:cs="Times New Roman"/>
          <w:sz w:val="24"/>
          <w:szCs w:val="24"/>
        </w:rPr>
        <w:t>Přechod na distanční výuku</w:t>
      </w:r>
    </w:p>
    <w:p w14:paraId="58758B96"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V případě, že je nařízením karantény, nebo mimořádnými opatřeními KHS nebo opatřeními MZd znemožněna osobní přítomnost dětí/žáků/studentů ve škole, pak mohou nastat následující situace: </w:t>
      </w:r>
    </w:p>
    <w:p w14:paraId="3078D6C7"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A) prezenční výuka </w:t>
      </w:r>
    </w:p>
    <w:p w14:paraId="26D46F9B"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Žáci se zapojují na bázi dobrovolnosti a s ohledem na své individuální podmínky. </w:t>
      </w:r>
    </w:p>
    <w:p w14:paraId="3ECA4295"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B) smíšená výuka </w:t>
      </w:r>
    </w:p>
    <w:p w14:paraId="70692D96"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 V případě, že se onemocnění či karanténa týká více jak 50 % účastníků konkrétní třídy či oddělení, je škola povinna DISTANČNÍM způsobem vzdělávat žáky, kterým je zakázána účast na prezenční výuce. Ostatní žáci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14:paraId="0E06BD12"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Zachování prezenční výuky pro ostatní žáků se bude v jednotlivých případech lišit: Možné je např. pokračovat ve výuce ve standardním režimu a přenášet ji on-line, upravit rozvrh dle možnosti přítomných pedagogů. Preferuje se, aby nebyli žáci rozřazováni do jiných tříd nebo oddělení. </w:t>
      </w:r>
    </w:p>
    <w:p w14:paraId="33900C78"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C) distanční výuka:</w:t>
      </w:r>
    </w:p>
    <w:p w14:paraId="383B2286"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Pokud je z důvodu nařízení karantény nebo kvůli mimořádným opatřením KHS nebo plošným opatřením MZd zakázána přítomnost žáků ve škole alespoň jedné celé skupiny/třídy/oddělení, škola poskytuje pro tyto skupiny/třídy/oddělení vzdělávání výhradně distančním způsobem. Ostatní žáků se vzdělávají dále prezenčním způsobem. Pokud je zakázána přítomnost všech dětí/žáků studentů, přechází na distanční výuku celá škola. Škola vždy přizpůsobí distanční výuku jak individuálním podmínkám jednotlivých žáků, tak také personálním a technickým možnostem školy.</w:t>
      </w:r>
    </w:p>
    <w:p w14:paraId="4FA83ABB" w14:textId="77777777" w:rsidR="00C8158A" w:rsidRDefault="00C8158A">
      <w:pPr>
        <w:jc w:val="both"/>
        <w:rPr>
          <w:rFonts w:ascii="Times New Roman" w:hAnsi="Times New Roman" w:cs="Times New Roman"/>
          <w:sz w:val="24"/>
          <w:szCs w:val="24"/>
        </w:rPr>
      </w:pPr>
    </w:p>
    <w:p w14:paraId="03E1FFCA" w14:textId="77777777" w:rsidR="00C8158A" w:rsidRDefault="00C8158A">
      <w:pPr>
        <w:jc w:val="both"/>
        <w:rPr>
          <w:rFonts w:ascii="Times New Roman" w:hAnsi="Times New Roman" w:cs="Times New Roman"/>
          <w:sz w:val="24"/>
          <w:szCs w:val="24"/>
        </w:rPr>
      </w:pPr>
    </w:p>
    <w:p w14:paraId="101E926C" w14:textId="77777777" w:rsidR="00C8158A" w:rsidRDefault="00C8158A">
      <w:pPr>
        <w:jc w:val="both"/>
        <w:rPr>
          <w:rFonts w:ascii="Times New Roman" w:hAnsi="Times New Roman" w:cs="Times New Roman"/>
          <w:sz w:val="24"/>
          <w:szCs w:val="24"/>
        </w:rPr>
      </w:pPr>
    </w:p>
    <w:p w14:paraId="7FE3E8E3" w14:textId="77777777" w:rsidR="00C8158A" w:rsidRDefault="00C8158A">
      <w:pPr>
        <w:jc w:val="both"/>
        <w:rPr>
          <w:rFonts w:ascii="Times New Roman" w:hAnsi="Times New Roman" w:cs="Times New Roman"/>
          <w:sz w:val="24"/>
          <w:szCs w:val="24"/>
        </w:rPr>
      </w:pPr>
    </w:p>
    <w:p w14:paraId="656A3A62"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Podmínky distanční výuky:</w:t>
      </w:r>
    </w:p>
    <w:p w14:paraId="374EAD6D"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1) Identifikace žáků, kteří nemají dostatečné vybavení</w:t>
      </w:r>
    </w:p>
    <w:p w14:paraId="605FF0AF"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Ihned na začátku školního roku TU zmapuje situaci, k upřesnění dojde na prvních třídních schůzkách. Data o vybavení žáků budou v průběhu roku pravidelně aktualizována (TU ve spolupráci se zákonnými zástupci, žáky). V případě, že žák nemá možnost internetového připojení, zajistí škola jiný komunikační kanál, případně spolupracuje s neziskovými organizacemi.</w:t>
      </w:r>
    </w:p>
    <w:p w14:paraId="5BA14B5B"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2) Komunikační kanál, frekvence zasílání učiva, zpětná vazba (hodnocení)</w:t>
      </w:r>
    </w:p>
    <w:p w14:paraId="55D4BD78" w14:textId="77777777" w:rsidR="00C8158A" w:rsidRDefault="003659DD">
      <w:pPr>
        <w:jc w:val="both"/>
        <w:rPr>
          <w:rFonts w:ascii="Times New Roman" w:hAnsi="Times New Roman" w:cs="Times New Roman"/>
          <w:b/>
          <w:sz w:val="24"/>
          <w:szCs w:val="24"/>
        </w:rPr>
      </w:pPr>
      <w:r>
        <w:rPr>
          <w:rFonts w:ascii="Times New Roman" w:hAnsi="Times New Roman" w:cs="Times New Roman"/>
          <w:b/>
          <w:sz w:val="24"/>
          <w:szCs w:val="24"/>
        </w:rPr>
        <w:t>Průběh a hodnocení distanční výuky sdělí každý vyučující žákům hned první hodinu daného předmětu a zákonné zástupce informuje na třídních schůzkách, případně písemně.</w:t>
      </w:r>
    </w:p>
    <w:p w14:paraId="5D759582"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Žáci komunikují s vyučujícími pomocí IS školy – EduPage (zadávání DÚ, chat, zprávy, omluvenky…). V případě, že i přes snahu zapojení žáků, je některý žák offline, třídní učitel dohodne se zákonným zástupcem předávání materiálů ve škole. Asistenti pedagoga a školní asistenti jsou k dispozici v maximální možné míře a třídnímu učiteli pomohou. </w:t>
      </w:r>
    </w:p>
    <w:p w14:paraId="02F5922B"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Učivo je zasíláno včas tak, aby žák mohl doma pracovat podle rozvrhu. Učitel vždy jasně stanoví pravidla poskytování zpětné vazby žáků, odevzdání splněných úkolů, k hodnocení využívá všech možných předem oznámených prostředků. Při hodnocení upřednostňuje formativní zpětnou vazbu, vede žáky k sebehodnocení, pracuje na udržení a posílení vnitřní motivace žáků k učení.</w:t>
      </w:r>
    </w:p>
    <w:p w14:paraId="21F52B5A"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Harmonogram prověřovacích prací učitelé sdílí, aby se zabránilo přetěžování žáků.</w:t>
      </w:r>
    </w:p>
    <w:p w14:paraId="558CEA39"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3) Povinnost zákonných zástupců</w:t>
      </w:r>
    </w:p>
    <w:p w14:paraId="1A0264FA" w14:textId="3B99F935" w:rsidR="00C8158A" w:rsidRDefault="003659DD">
      <w:pPr>
        <w:jc w:val="both"/>
        <w:rPr>
          <w:rFonts w:ascii="Times New Roman" w:hAnsi="Times New Roman" w:cs="Times New Roman"/>
          <w:sz w:val="24"/>
          <w:szCs w:val="24"/>
        </w:rPr>
      </w:pPr>
      <w:r>
        <w:rPr>
          <w:rFonts w:ascii="Times New Roman" w:hAnsi="Times New Roman" w:cs="Times New Roman"/>
          <w:sz w:val="24"/>
          <w:szCs w:val="24"/>
        </w:rPr>
        <w:t xml:space="preserve">V případě, že se žák nemůže zúčastnit distanční výuky, </w:t>
      </w:r>
      <w:r w:rsidR="008D42F0">
        <w:rPr>
          <w:rFonts w:ascii="Times New Roman" w:hAnsi="Times New Roman" w:cs="Times New Roman"/>
          <w:sz w:val="24"/>
          <w:szCs w:val="24"/>
        </w:rPr>
        <w:t>postupuje zákonný zástupce podle bodu 5 v části VI. ŠŘ.</w:t>
      </w:r>
    </w:p>
    <w:p w14:paraId="68E87D3F"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4) Zpětná vazba, kontrola průběhu distanční výuky</w:t>
      </w:r>
    </w:p>
    <w:p w14:paraId="3A19BD18" w14:textId="77777777" w:rsidR="00C8158A" w:rsidRDefault="003659DD">
      <w:pPr>
        <w:jc w:val="both"/>
        <w:rPr>
          <w:rFonts w:ascii="Times New Roman" w:hAnsi="Times New Roman" w:cs="Times New Roman"/>
          <w:sz w:val="24"/>
          <w:szCs w:val="24"/>
        </w:rPr>
      </w:pPr>
      <w:r>
        <w:rPr>
          <w:rFonts w:ascii="Times New Roman" w:hAnsi="Times New Roman" w:cs="Times New Roman"/>
          <w:sz w:val="24"/>
          <w:szCs w:val="24"/>
        </w:rPr>
        <w:t>Učitel pravidelně získává a monitoruje zpětnou vazbu žáků i rodičů o průběhu vzdělávání na dálku, vyhodnocuje funkčnost a udržitelnost systému. Monitoruje dodržování a efektivitu nastavených pravidel. Se získanými informacemi dále pracuje a dle potřeby upravuje/doplňuje nastavená pravidla. Dodržování a efektivitu nastavených pravidel monitoruje také vedení školy.</w:t>
      </w:r>
    </w:p>
    <w:p w14:paraId="08780815" w14:textId="77777777" w:rsidR="00C8158A" w:rsidRDefault="00C8158A">
      <w:pPr>
        <w:jc w:val="both"/>
        <w:rPr>
          <w:rFonts w:ascii="Times New Roman" w:hAnsi="Times New Roman" w:cs="Times New Roman"/>
          <w:sz w:val="24"/>
          <w:szCs w:val="24"/>
        </w:rPr>
      </w:pPr>
    </w:p>
    <w:p w14:paraId="7FDAB03E" w14:textId="67BBD2D4" w:rsidR="00C8158A" w:rsidRDefault="003659DD">
      <w:pPr>
        <w:tabs>
          <w:tab w:val="left" w:pos="426"/>
          <w:tab w:val="left" w:pos="6379"/>
        </w:tabs>
        <w:spacing w:after="0" w:line="240" w:lineRule="auto"/>
        <w:ind w:left="284" w:right="-426" w:hanging="284"/>
        <w:jc w:val="both"/>
        <w:rPr>
          <w:rStyle w:val="eop"/>
          <w:rFonts w:ascii="Times New Roman" w:eastAsia="Times New Roman" w:hAnsi="Times New Roman" w:cs="Times New Roman"/>
          <w:sz w:val="24"/>
          <w:szCs w:val="24"/>
        </w:rPr>
      </w:pPr>
      <w:r>
        <w:rPr>
          <w:rFonts w:ascii="Times New Roman" w:eastAsia="Times New Roman" w:hAnsi="Times New Roman" w:cs="Times New Roman"/>
          <w:sz w:val="24"/>
          <w:szCs w:val="24"/>
        </w:rPr>
        <w:t>V Bělé pod Pradědem 3</w:t>
      </w:r>
      <w:r w:rsidR="00B514AE">
        <w:rPr>
          <w:rFonts w:ascii="Times New Roman" w:eastAsia="Times New Roman" w:hAnsi="Times New Roman" w:cs="Times New Roman"/>
          <w:sz w:val="24"/>
          <w:szCs w:val="24"/>
        </w:rPr>
        <w:t>0</w:t>
      </w:r>
      <w:r>
        <w:rPr>
          <w:rFonts w:ascii="Times New Roman" w:eastAsia="Times New Roman" w:hAnsi="Times New Roman" w:cs="Times New Roman"/>
          <w:sz w:val="24"/>
          <w:szCs w:val="24"/>
        </w:rPr>
        <w:t>. 8.  202</w:t>
      </w:r>
      <w:r w:rsidR="0094579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PaedDr. Irena Rudolfová, řed. ZŠ</w:t>
      </w:r>
      <w:r>
        <w:br w:type="page"/>
      </w:r>
    </w:p>
    <w:p w14:paraId="03A83795" w14:textId="77777777" w:rsidR="00C8158A" w:rsidRDefault="00C8158A">
      <w:pPr>
        <w:pStyle w:val="paragraph"/>
        <w:spacing w:beforeAutospacing="0" w:after="0" w:afterAutospacing="0"/>
        <w:jc w:val="center"/>
        <w:textAlignment w:val="baseline"/>
        <w:rPr>
          <w:rFonts w:ascii="Segoe UI" w:hAnsi="Segoe UI" w:cs="Segoe UI"/>
          <w:sz w:val="18"/>
          <w:szCs w:val="18"/>
        </w:rPr>
      </w:pPr>
    </w:p>
    <w:sectPr w:rsidR="00C8158A">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5D19" w14:textId="77777777" w:rsidR="00A778E0" w:rsidRDefault="00A778E0">
      <w:pPr>
        <w:spacing w:after="0" w:line="240" w:lineRule="auto"/>
      </w:pPr>
      <w:r>
        <w:separator/>
      </w:r>
    </w:p>
  </w:endnote>
  <w:endnote w:type="continuationSeparator" w:id="0">
    <w:p w14:paraId="0847C36E" w14:textId="77777777" w:rsidR="00A778E0" w:rsidRDefault="00A7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20000A87" w:usb1="00000000" w:usb2="00000000" w:usb3="00000000" w:csb0="000001BD"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7836" w14:textId="77777777" w:rsidR="00A778E0" w:rsidRDefault="00A778E0">
      <w:pPr>
        <w:spacing w:after="0" w:line="240" w:lineRule="auto"/>
      </w:pPr>
      <w:r>
        <w:separator/>
      </w:r>
    </w:p>
  </w:footnote>
  <w:footnote w:type="continuationSeparator" w:id="0">
    <w:p w14:paraId="2AB04152" w14:textId="77777777" w:rsidR="00A778E0" w:rsidRDefault="00A77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CB55" w14:textId="77777777" w:rsidR="00C8158A" w:rsidRDefault="00C8158A">
    <w:pPr>
      <w:pStyle w:val="Zhlav"/>
    </w:pPr>
  </w:p>
  <w:p w14:paraId="16412159" w14:textId="77777777" w:rsidR="00C8158A" w:rsidRDefault="00C815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FB3"/>
    <w:multiLevelType w:val="multilevel"/>
    <w:tmpl w:val="51EE68E6"/>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65D9B"/>
    <w:multiLevelType w:val="multilevel"/>
    <w:tmpl w:val="B8DC800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7A751EA"/>
    <w:multiLevelType w:val="multilevel"/>
    <w:tmpl w:val="759EBE04"/>
    <w:lvl w:ilvl="0">
      <w:start w:val="1"/>
      <w:numFmt w:val="decimal"/>
      <w:lvlText w:val="%1."/>
      <w:lvlJc w:val="right"/>
      <w:pPr>
        <w:tabs>
          <w:tab w:val="num" w:pos="0"/>
        </w:tabs>
        <w:ind w:left="502"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B16286"/>
    <w:multiLevelType w:val="multilevel"/>
    <w:tmpl w:val="06ECC98E"/>
    <w:lvl w:ilvl="0">
      <w:start w:val="1"/>
      <w:numFmt w:val="decimal"/>
      <w:lvlText w:val="%1."/>
      <w:lvlJc w:val="right"/>
      <w:pPr>
        <w:tabs>
          <w:tab w:val="num" w:pos="0"/>
        </w:tabs>
        <w:ind w:left="425" w:hanging="142"/>
      </w:pPr>
      <w:rPr>
        <w:sz w:val="24"/>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 w15:restartNumberingAfterBreak="0">
    <w:nsid w:val="1EDF1AEC"/>
    <w:multiLevelType w:val="multilevel"/>
    <w:tmpl w:val="FDC281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9171CCA"/>
    <w:multiLevelType w:val="multilevel"/>
    <w:tmpl w:val="65DC452E"/>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6B15EE"/>
    <w:multiLevelType w:val="multilevel"/>
    <w:tmpl w:val="F0B860E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2E773FA"/>
    <w:multiLevelType w:val="multilevel"/>
    <w:tmpl w:val="310ABD76"/>
    <w:lvl w:ilvl="0">
      <w:start w:val="1"/>
      <w:numFmt w:val="decimal"/>
      <w:lvlText w:val="%1."/>
      <w:lvlJc w:val="right"/>
      <w:pPr>
        <w:tabs>
          <w:tab w:val="num" w:pos="65"/>
        </w:tabs>
        <w:ind w:left="785"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BE3D1E"/>
    <w:multiLevelType w:val="multilevel"/>
    <w:tmpl w:val="B1B4D1B8"/>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A746AED"/>
    <w:multiLevelType w:val="multilevel"/>
    <w:tmpl w:val="90548146"/>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A8024AC"/>
    <w:multiLevelType w:val="multilevel"/>
    <w:tmpl w:val="124654CA"/>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F921F56"/>
    <w:multiLevelType w:val="multilevel"/>
    <w:tmpl w:val="A8DCA23A"/>
    <w:lvl w:ilvl="0">
      <w:start w:val="1"/>
      <w:numFmt w:val="decimal"/>
      <w:suff w:val="nothing"/>
      <w:lvlText w:val="%1."/>
      <w:lvlJc w:val="right"/>
      <w:pPr>
        <w:tabs>
          <w:tab w:val="num" w:pos="0"/>
        </w:tabs>
        <w:ind w:left="0" w:firstLine="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F8A4760"/>
    <w:multiLevelType w:val="multilevel"/>
    <w:tmpl w:val="E252EE1E"/>
    <w:lvl w:ilvl="0">
      <w:start w:val="1"/>
      <w:numFmt w:val="decimal"/>
      <w:lvlText w:val="%1."/>
      <w:lvlJc w:val="righ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6"/>
  </w:num>
  <w:num w:numId="3">
    <w:abstractNumId w:val="3"/>
  </w:num>
  <w:num w:numId="4">
    <w:abstractNumId w:val="12"/>
  </w:num>
  <w:num w:numId="5">
    <w:abstractNumId w:val="8"/>
  </w:num>
  <w:num w:numId="6">
    <w:abstractNumId w:val="2"/>
  </w:num>
  <w:num w:numId="7">
    <w:abstractNumId w:val="5"/>
  </w:num>
  <w:num w:numId="8">
    <w:abstractNumId w:val="7"/>
  </w:num>
  <w:num w:numId="9">
    <w:abstractNumId w:val="0"/>
  </w:num>
  <w:num w:numId="10">
    <w:abstractNumId w:val="9"/>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8A"/>
    <w:rsid w:val="003659DD"/>
    <w:rsid w:val="005D3184"/>
    <w:rsid w:val="006F3490"/>
    <w:rsid w:val="00771F27"/>
    <w:rsid w:val="00797D08"/>
    <w:rsid w:val="007C3C87"/>
    <w:rsid w:val="00802D37"/>
    <w:rsid w:val="008440FD"/>
    <w:rsid w:val="008D42F0"/>
    <w:rsid w:val="00945792"/>
    <w:rsid w:val="009871CA"/>
    <w:rsid w:val="00987EA4"/>
    <w:rsid w:val="00A61A2D"/>
    <w:rsid w:val="00A778E0"/>
    <w:rsid w:val="00B514AE"/>
    <w:rsid w:val="00B83E95"/>
    <w:rsid w:val="00C8158A"/>
    <w:rsid w:val="00CC093D"/>
    <w:rsid w:val="00D31120"/>
    <w:rsid w:val="00FE1F5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4310"/>
  <w15:docId w15:val="{16530B53-D7EF-4BEF-B5BE-07ACF43B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0FA3"/>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5408C"/>
    <w:rPr>
      <w:b/>
      <w:bCs/>
    </w:rPr>
  </w:style>
  <w:style w:type="character" w:customStyle="1" w:styleId="TextbublinyChar">
    <w:name w:val="Text bubliny Char"/>
    <w:basedOn w:val="Standardnpsmoodstavce"/>
    <w:link w:val="Textbubliny"/>
    <w:uiPriority w:val="99"/>
    <w:semiHidden/>
    <w:qFormat/>
    <w:rsid w:val="00DC421C"/>
    <w:rPr>
      <w:rFonts w:ascii="Segoe UI" w:hAnsi="Segoe UI" w:cs="Segoe UI"/>
      <w:sz w:val="18"/>
      <w:szCs w:val="18"/>
    </w:rPr>
  </w:style>
  <w:style w:type="character" w:customStyle="1" w:styleId="ZhlavChar">
    <w:name w:val="Záhlaví Char"/>
    <w:basedOn w:val="Standardnpsmoodstavce"/>
    <w:link w:val="Zhlav"/>
    <w:uiPriority w:val="99"/>
    <w:qFormat/>
    <w:rsid w:val="00E46350"/>
  </w:style>
  <w:style w:type="character" w:customStyle="1" w:styleId="ZpatChar">
    <w:name w:val="Zápatí Char"/>
    <w:basedOn w:val="Standardnpsmoodstavce"/>
    <w:link w:val="Zpat"/>
    <w:uiPriority w:val="99"/>
    <w:qFormat/>
    <w:rsid w:val="00E46350"/>
  </w:style>
  <w:style w:type="character" w:customStyle="1" w:styleId="normaltextrun">
    <w:name w:val="normaltextrun"/>
    <w:basedOn w:val="Standardnpsmoodstavce"/>
    <w:qFormat/>
    <w:rsid w:val="00421C29"/>
  </w:style>
  <w:style w:type="character" w:customStyle="1" w:styleId="eop">
    <w:name w:val="eop"/>
    <w:basedOn w:val="Standardnpsmoodstavce"/>
    <w:qFormat/>
    <w:rsid w:val="00421C29"/>
  </w:style>
  <w:style w:type="character" w:customStyle="1" w:styleId="spellingerror">
    <w:name w:val="spellingerror"/>
    <w:basedOn w:val="Standardnpsmoodstavce"/>
    <w:qFormat/>
    <w:rsid w:val="00421C29"/>
  </w:style>
  <w:style w:type="character" w:customStyle="1" w:styleId="contextualspellingandgrammarerror">
    <w:name w:val="contextualspellingandgrammarerror"/>
    <w:basedOn w:val="Standardnpsmoodstavce"/>
    <w:qFormat/>
    <w:rsid w:val="00421C29"/>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unhideWhenUsed/>
    <w:qFormat/>
    <w:rsid w:val="0055408C"/>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A331A"/>
    <w:pPr>
      <w:ind w:left="720"/>
      <w:contextualSpacing/>
    </w:pPr>
  </w:style>
  <w:style w:type="paragraph" w:styleId="Textbubliny">
    <w:name w:val="Balloon Text"/>
    <w:basedOn w:val="Normln"/>
    <w:link w:val="TextbublinyChar"/>
    <w:uiPriority w:val="99"/>
    <w:semiHidden/>
    <w:unhideWhenUsed/>
    <w:qFormat/>
    <w:rsid w:val="00DC421C"/>
    <w:pPr>
      <w:spacing w:after="0" w:line="240" w:lineRule="auto"/>
    </w:pPr>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unhideWhenUsed/>
    <w:rsid w:val="00E46350"/>
    <w:pPr>
      <w:tabs>
        <w:tab w:val="center" w:pos="4536"/>
        <w:tab w:val="right" w:pos="9072"/>
      </w:tabs>
      <w:spacing w:after="0" w:line="240" w:lineRule="auto"/>
    </w:pPr>
  </w:style>
  <w:style w:type="paragraph" w:styleId="Zpat">
    <w:name w:val="footer"/>
    <w:basedOn w:val="Normln"/>
    <w:link w:val="ZpatChar"/>
    <w:uiPriority w:val="99"/>
    <w:unhideWhenUsed/>
    <w:rsid w:val="00E46350"/>
    <w:pPr>
      <w:tabs>
        <w:tab w:val="center" w:pos="4536"/>
        <w:tab w:val="right" w:pos="9072"/>
      </w:tabs>
      <w:spacing w:after="0" w:line="240" w:lineRule="auto"/>
    </w:pPr>
  </w:style>
  <w:style w:type="paragraph" w:customStyle="1" w:styleId="paragraph">
    <w:name w:val="paragraph"/>
    <w:basedOn w:val="Normln"/>
    <w:qFormat/>
    <w:rsid w:val="00421C29"/>
    <w:pPr>
      <w:spacing w:beforeAutospacing="1"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DC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ADBF-6AF4-4134-A092-38445FA6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5127</TotalTime>
  <Pages>10</Pages>
  <Words>3664</Words>
  <Characters>21619</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ZŠ a MŠ Bělá pod Pradědem</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Kadláčová</dc:creator>
  <dc:description/>
  <cp:lastModifiedBy>Ucitel</cp:lastModifiedBy>
  <cp:revision>10</cp:revision>
  <cp:lastPrinted>2022-09-01T09:52:00Z</cp:lastPrinted>
  <dcterms:created xsi:type="dcterms:W3CDTF">2022-08-23T09:19:00Z</dcterms:created>
  <dcterms:modified xsi:type="dcterms:W3CDTF">2022-09-02T08:02:00Z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ZŠ a MŠ Bělá pod Pradědem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