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A5F" w:rsidRDefault="00986A5F" w:rsidP="00986A5F">
      <w:pPr>
        <w:pStyle w:val="Normlnweb"/>
        <w:rPr>
          <w:rFonts w:ascii="Segoe UI Symbol" w:hAnsi="Segoe UI Symbol" w:cs="Segoe UI Symbol"/>
          <w:color w:val="FF0000"/>
          <w:u w:val="single"/>
        </w:rPr>
      </w:pPr>
      <w:bookmarkStart w:id="0" w:name="_GoBack"/>
      <w:bookmarkEnd w:id="0"/>
    </w:p>
    <w:p w:rsidR="00986A5F" w:rsidRDefault="00986A5F" w:rsidP="00986A5F">
      <w:pPr>
        <w:pStyle w:val="Normlnweb"/>
        <w:jc w:val="center"/>
      </w:pPr>
      <w:r>
        <w:rPr>
          <w:rFonts w:ascii="Segoe UI Symbol" w:hAnsi="Segoe UI Symbol" w:cs="Segoe UI Symbol"/>
          <w:color w:val="FF0000"/>
          <w:u w:val="single"/>
        </w:rPr>
        <w:t>♣</w:t>
      </w:r>
      <w:r>
        <w:rPr>
          <w:color w:val="FF0000"/>
          <w:u w:val="single"/>
        </w:rPr>
        <w:t xml:space="preserve"> DAL</w:t>
      </w:r>
      <w:r>
        <w:rPr>
          <w:rFonts w:ascii="Calibri" w:hAnsi="Calibri" w:cs="Calibri"/>
          <w:color w:val="FF0000"/>
          <w:u w:val="single"/>
        </w:rPr>
        <w:t>ŠÍ</w:t>
      </w:r>
      <w:r>
        <w:rPr>
          <w:color w:val="FF0000"/>
          <w:u w:val="single"/>
        </w:rPr>
        <w:t xml:space="preserve"> INFORMACE</w:t>
      </w:r>
      <w:r>
        <w:rPr>
          <w:rFonts w:ascii="Calibri" w:hAnsi="Calibri" w:cs="Calibri"/>
          <w:color w:val="FF0000"/>
          <w:u w:val="single"/>
        </w:rPr>
        <w:t> </w:t>
      </w:r>
      <w:r>
        <w:rPr>
          <w:color w:val="FF0000"/>
          <w:u w:val="single"/>
        </w:rPr>
        <w:t>K Z</w:t>
      </w:r>
      <w:r>
        <w:rPr>
          <w:rFonts w:ascii="Calibri" w:hAnsi="Calibri" w:cs="Calibri"/>
          <w:color w:val="FF0000"/>
          <w:u w:val="single"/>
        </w:rPr>
        <w:t>Á</w:t>
      </w:r>
      <w:r>
        <w:rPr>
          <w:color w:val="FF0000"/>
          <w:u w:val="single"/>
        </w:rPr>
        <w:t xml:space="preserve">PISU DO 1. </w:t>
      </w:r>
      <w:r>
        <w:rPr>
          <w:color w:val="FF0000"/>
          <w:u w:val="single"/>
        </w:rPr>
        <w:t>ROČNÍKU</w:t>
      </w:r>
      <w:r>
        <w:rPr>
          <w:color w:val="FF0000"/>
          <w:u w:val="single"/>
        </w:rPr>
        <w:t>:</w:t>
      </w:r>
    </w:p>
    <w:p w:rsidR="00986A5F" w:rsidRDefault="00986A5F" w:rsidP="00986A5F">
      <w:pPr>
        <w:pStyle w:val="Normlnweb"/>
      </w:pPr>
      <w:r>
        <w:rPr>
          <w:rStyle w:val="Siln"/>
        </w:rPr>
        <w:t xml:space="preserve">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</w:t>
      </w:r>
    </w:p>
    <w:p w:rsidR="00986A5F" w:rsidRDefault="00986A5F" w:rsidP="00986A5F">
      <w:pPr>
        <w:pStyle w:val="Normlnweb"/>
      </w:pPr>
      <w:r>
        <w:rPr>
          <w:rStyle w:val="Siln"/>
        </w:rPr>
        <w:t>Podmínkou přijetí dítěte narozeného v období od září do konce prosince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986A5F" w:rsidRDefault="00986A5F" w:rsidP="00986A5F">
      <w:pPr>
        <w:pStyle w:val="Normlnweb"/>
      </w:pPr>
      <w:r>
        <w:t xml:space="preserve">Zákonný zástupce je dle § 36, odst. 4, školského zákona (dále ŠZ) č. 561/2004 Sb. </w:t>
      </w:r>
      <w:r>
        <w:rPr>
          <w:rStyle w:val="Siln"/>
        </w:rPr>
        <w:t>povinen přihlásit dítě k zápisu</w:t>
      </w:r>
      <w:r>
        <w:t xml:space="preserve"> k povinné školní docházce v kalendářním roce, v němž má dítě zahájit povinnou školní docházku.</w:t>
      </w:r>
    </w:p>
    <w:p w:rsidR="00986A5F" w:rsidRDefault="00986A5F" w:rsidP="00986A5F">
      <w:pPr>
        <w:pStyle w:val="Normlnweb"/>
      </w:pPr>
      <w:r>
        <w:t xml:space="preserve">Dle § 37, odst. 1, ŠZ  rozhoduje </w:t>
      </w:r>
      <w:r>
        <w:rPr>
          <w:rStyle w:val="Siln"/>
        </w:rPr>
        <w:t>o odkladu školní docházky</w:t>
      </w:r>
      <w:r>
        <w:t xml:space="preserve"> ředitel</w:t>
      </w:r>
      <w:r>
        <w:t>ka</w:t>
      </w:r>
      <w:r>
        <w:t xml:space="preserve"> školy. Ředitel</w:t>
      </w:r>
      <w:r>
        <w:t>ka</w:t>
      </w:r>
      <w:r>
        <w:t xml:space="preserve"> školy může souhlasit s odkladem povinné školní docházky na základě </w:t>
      </w:r>
      <w:r>
        <w:rPr>
          <w:rStyle w:val="Siln"/>
        </w:rPr>
        <w:t xml:space="preserve">písemné žádosti </w:t>
      </w:r>
      <w:r>
        <w:t xml:space="preserve">zákonného zástupce dítěte </w:t>
      </w:r>
      <w:r>
        <w:rPr>
          <w:u w:val="single"/>
        </w:rPr>
        <w:t>doložené</w:t>
      </w:r>
      <w:r>
        <w:t xml:space="preserve"> </w:t>
      </w:r>
      <w:r>
        <w:rPr>
          <w:rStyle w:val="Siln"/>
        </w:rPr>
        <w:t>doporučujícím posouzením příslušného školského poradenského zařízení a</w:t>
      </w:r>
      <w:r>
        <w:t xml:space="preserve"> </w:t>
      </w:r>
      <w:r>
        <w:rPr>
          <w:rStyle w:val="Siln"/>
        </w:rPr>
        <w:t xml:space="preserve">odborného lékaře nebo klinického psychologa. </w:t>
      </w:r>
      <w:r>
        <w:t>Žádost  o odklad povinné školní docházky  obdrží zákonný zástupce ve škole a vyplněnou ji musí předložit i s přiloženými doporučeními ředitel</w:t>
      </w:r>
      <w:r>
        <w:t>ce</w:t>
      </w:r>
      <w:r>
        <w:t xml:space="preserve"> školy nejdéle </w:t>
      </w:r>
      <w:r>
        <w:rPr>
          <w:rStyle w:val="Siln"/>
        </w:rPr>
        <w:t>do 31. května.</w:t>
      </w:r>
    </w:p>
    <w:p w:rsidR="00986A5F" w:rsidRDefault="00986A5F" w:rsidP="00986A5F">
      <w:pPr>
        <w:pStyle w:val="Normlnweb"/>
      </w:pPr>
      <w:r>
        <w:t xml:space="preserve">Na základě podmínek stanovených v § 36 a v § 46 Sb., ŠZ  </w:t>
      </w:r>
      <w:r>
        <w:rPr>
          <w:rStyle w:val="Siln"/>
        </w:rPr>
        <w:t>o přijetí dítěte k základnímu vzdělávání rozhoduje ředitel</w:t>
      </w:r>
      <w:r>
        <w:rPr>
          <w:rStyle w:val="Siln"/>
        </w:rPr>
        <w:t>ka</w:t>
      </w:r>
      <w:r>
        <w:rPr>
          <w:rStyle w:val="Siln"/>
        </w:rPr>
        <w:t xml:space="preserve"> školy.</w:t>
      </w:r>
    </w:p>
    <w:p w:rsidR="00986A5F" w:rsidRDefault="00986A5F" w:rsidP="00986A5F">
      <w:pPr>
        <w:pStyle w:val="Normlnweb"/>
      </w:pPr>
      <w:r>
        <w:rPr>
          <w:rStyle w:val="Siln"/>
        </w:rPr>
        <w:t> </w:t>
      </w:r>
    </w:p>
    <w:p w:rsidR="00986A5F" w:rsidRDefault="00986A5F" w:rsidP="00986A5F"/>
    <w:p w:rsidR="00C90FF3" w:rsidRDefault="00C90FF3"/>
    <w:sectPr w:rsidR="00C90FF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93" w:right="1134" w:bottom="1134" w:left="1134" w:header="1134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6D" w:rsidRDefault="009C176D">
      <w:r>
        <w:separator/>
      </w:r>
    </w:p>
  </w:endnote>
  <w:endnote w:type="continuationSeparator" w:id="0">
    <w:p w:rsidR="009C176D" w:rsidRDefault="009C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D7" w:rsidRDefault="00F306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D7" w:rsidRDefault="00F306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D7" w:rsidRDefault="00F306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6D" w:rsidRDefault="009C176D">
      <w:r>
        <w:separator/>
      </w:r>
    </w:p>
  </w:footnote>
  <w:footnote w:type="continuationSeparator" w:id="0">
    <w:p w:rsidR="009C176D" w:rsidRDefault="009C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D7" w:rsidRDefault="008566CE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6119495" cy="623570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3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D7" w:rsidRDefault="00F306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CE"/>
    <w:rsid w:val="008566CE"/>
    <w:rsid w:val="00986A5F"/>
    <w:rsid w:val="009C176D"/>
    <w:rsid w:val="00C90FF3"/>
    <w:rsid w:val="00F3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B850A76-03E9-4ADB-A59E-97A1CFE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uiPriority w:val="99"/>
    <w:semiHidden/>
    <w:unhideWhenUsed/>
    <w:rsid w:val="00986A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986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Bělá</dc:creator>
  <cp:keywords/>
  <cp:lastModifiedBy>ZŠ a MŠ Bělá</cp:lastModifiedBy>
  <cp:revision>3</cp:revision>
  <cp:lastPrinted>1899-12-31T23:00:00Z</cp:lastPrinted>
  <dcterms:created xsi:type="dcterms:W3CDTF">2019-03-27T08:41:00Z</dcterms:created>
  <dcterms:modified xsi:type="dcterms:W3CDTF">2019-03-27T08:43:00Z</dcterms:modified>
</cp:coreProperties>
</file>